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432" w:type="dxa"/>
        <w:tblLook w:val="00A0" w:firstRow="1" w:lastRow="0" w:firstColumn="1" w:lastColumn="0" w:noHBand="0" w:noVBand="0"/>
      </w:tblPr>
      <w:tblGrid>
        <w:gridCol w:w="3807"/>
        <w:gridCol w:w="6093"/>
      </w:tblGrid>
      <w:tr w:rsidR="00E65E0E" w:rsidRPr="00CA05C2" w:rsidTr="0096787B">
        <w:tc>
          <w:tcPr>
            <w:tcW w:w="3807" w:type="dxa"/>
          </w:tcPr>
          <w:p w:rsidR="00E65E0E" w:rsidRPr="00CA05C2" w:rsidRDefault="00E65E0E" w:rsidP="0096787B">
            <w:pPr>
              <w:pStyle w:val="NormalWeb"/>
              <w:spacing w:before="0" w:beforeAutospacing="0" w:after="0" w:afterAutospacing="0" w:line="264" w:lineRule="auto"/>
              <w:jc w:val="center"/>
              <w:rPr>
                <w:b/>
                <w:bCs/>
                <w:sz w:val="28"/>
                <w:szCs w:val="28"/>
                <w:vertAlign w:val="superscript"/>
              </w:rPr>
            </w:pPr>
            <w:r w:rsidRPr="00CA05C2">
              <w:rPr>
                <w:b/>
                <w:bCs/>
                <w:sz w:val="28"/>
                <w:szCs w:val="28"/>
              </w:rPr>
              <w:t>CHÍNH PHỦ</w:t>
            </w:r>
            <w:r w:rsidRPr="00CA05C2">
              <w:rPr>
                <w:b/>
                <w:bCs/>
                <w:sz w:val="28"/>
                <w:szCs w:val="28"/>
                <w:lang w:val="vi-VN"/>
              </w:rPr>
              <w:br/>
            </w:r>
            <w:r w:rsidRPr="00CA05C2">
              <w:rPr>
                <w:b/>
                <w:bCs/>
                <w:sz w:val="28"/>
                <w:szCs w:val="28"/>
                <w:vertAlign w:val="superscript"/>
              </w:rPr>
              <w:t>________</w:t>
            </w:r>
          </w:p>
        </w:tc>
        <w:tc>
          <w:tcPr>
            <w:tcW w:w="6093" w:type="dxa"/>
          </w:tcPr>
          <w:p w:rsidR="00E65E0E" w:rsidRPr="00CA05C2" w:rsidRDefault="00E65E0E" w:rsidP="0096787B">
            <w:pPr>
              <w:pStyle w:val="NormalWeb"/>
              <w:spacing w:before="0" w:beforeAutospacing="0" w:after="0" w:afterAutospacing="0" w:line="264" w:lineRule="auto"/>
              <w:jc w:val="center"/>
              <w:rPr>
                <w:b/>
                <w:bCs/>
                <w:sz w:val="28"/>
                <w:szCs w:val="28"/>
              </w:rPr>
            </w:pPr>
            <w:r w:rsidRPr="00CA05C2">
              <w:rPr>
                <w:b/>
                <w:bCs/>
                <w:sz w:val="28"/>
                <w:szCs w:val="28"/>
                <w:lang w:val="vi-VN"/>
              </w:rPr>
              <w:t>CỘNG HÒA XÃ HỘI CHỦ NGHĨA VIỆT NAM</w:t>
            </w:r>
            <w:r w:rsidRPr="00CA05C2">
              <w:rPr>
                <w:b/>
                <w:bCs/>
                <w:sz w:val="28"/>
                <w:szCs w:val="28"/>
                <w:lang w:val="vi-VN"/>
              </w:rPr>
              <w:br/>
              <w:t>Độc lập - Tự do - Hạnh phúc</w:t>
            </w:r>
          </w:p>
          <w:p w:rsidR="00E65E0E" w:rsidRPr="00CA05C2" w:rsidRDefault="00E65E0E" w:rsidP="0096787B">
            <w:pPr>
              <w:pStyle w:val="NormalWeb"/>
              <w:spacing w:before="0" w:beforeAutospacing="0" w:after="0" w:afterAutospacing="0" w:line="264" w:lineRule="auto"/>
              <w:jc w:val="center"/>
              <w:rPr>
                <w:b/>
                <w:bCs/>
                <w:sz w:val="28"/>
                <w:szCs w:val="28"/>
                <w:vertAlign w:val="superscript"/>
              </w:rPr>
            </w:pPr>
            <w:r w:rsidRPr="00CA05C2">
              <w:rPr>
                <w:b/>
                <w:bCs/>
                <w:sz w:val="28"/>
                <w:szCs w:val="28"/>
                <w:vertAlign w:val="superscript"/>
              </w:rPr>
              <w:t>____________________________________</w:t>
            </w:r>
          </w:p>
        </w:tc>
      </w:tr>
      <w:tr w:rsidR="00E65E0E" w:rsidRPr="00CA05C2" w:rsidTr="0096787B">
        <w:trPr>
          <w:trHeight w:val="582"/>
        </w:trPr>
        <w:tc>
          <w:tcPr>
            <w:tcW w:w="3807" w:type="dxa"/>
          </w:tcPr>
          <w:p w:rsidR="00E65E0E" w:rsidRPr="00CA05C2" w:rsidRDefault="00E65E0E" w:rsidP="0096787B">
            <w:pPr>
              <w:pStyle w:val="NormalWeb"/>
              <w:spacing w:before="0" w:beforeAutospacing="0" w:after="0" w:afterAutospacing="0" w:line="264" w:lineRule="auto"/>
              <w:jc w:val="center"/>
              <w:rPr>
                <w:sz w:val="28"/>
                <w:szCs w:val="28"/>
              </w:rPr>
            </w:pPr>
            <w:r w:rsidRPr="00CA05C2">
              <w:rPr>
                <w:sz w:val="28"/>
                <w:szCs w:val="28"/>
                <w:lang w:val="vi-VN"/>
              </w:rPr>
              <w:t xml:space="preserve">Số: </w:t>
            </w:r>
            <w:r w:rsidRPr="00CA05C2">
              <w:rPr>
                <w:sz w:val="28"/>
                <w:szCs w:val="28"/>
              </w:rPr>
              <w:t xml:space="preserve">           /2016/NĐ-CP</w:t>
            </w:r>
          </w:p>
        </w:tc>
        <w:tc>
          <w:tcPr>
            <w:tcW w:w="6093" w:type="dxa"/>
          </w:tcPr>
          <w:p w:rsidR="00E65E0E" w:rsidRPr="00CA05C2" w:rsidRDefault="00E65E0E" w:rsidP="0096787B">
            <w:pPr>
              <w:pStyle w:val="NormalWeb"/>
              <w:spacing w:before="0" w:beforeAutospacing="0" w:after="0" w:afterAutospacing="0" w:line="264" w:lineRule="auto"/>
              <w:jc w:val="center"/>
              <w:rPr>
                <w:i/>
                <w:iCs/>
                <w:sz w:val="28"/>
                <w:szCs w:val="28"/>
              </w:rPr>
            </w:pPr>
            <w:r w:rsidRPr="00CA05C2">
              <w:rPr>
                <w:i/>
                <w:iCs/>
                <w:sz w:val="28"/>
                <w:szCs w:val="28"/>
                <w:lang w:val="vi-VN"/>
              </w:rPr>
              <w:t xml:space="preserve">Hà Nội, ngày  </w:t>
            </w:r>
            <w:r w:rsidRPr="00CA05C2">
              <w:rPr>
                <w:i/>
                <w:iCs/>
                <w:sz w:val="28"/>
                <w:szCs w:val="28"/>
              </w:rPr>
              <w:t xml:space="preserve">     </w:t>
            </w:r>
            <w:r w:rsidRPr="00CA05C2">
              <w:rPr>
                <w:i/>
                <w:iCs/>
                <w:sz w:val="28"/>
                <w:szCs w:val="28"/>
                <w:lang w:val="vi-VN"/>
              </w:rPr>
              <w:t xml:space="preserve">tháng </w:t>
            </w:r>
            <w:r w:rsidRPr="00CA05C2">
              <w:rPr>
                <w:i/>
                <w:iCs/>
                <w:sz w:val="28"/>
                <w:szCs w:val="28"/>
              </w:rPr>
              <w:t xml:space="preserve">    </w:t>
            </w:r>
            <w:r w:rsidRPr="00CA05C2">
              <w:rPr>
                <w:i/>
                <w:iCs/>
                <w:sz w:val="28"/>
                <w:szCs w:val="28"/>
                <w:lang w:val="vi-VN"/>
              </w:rPr>
              <w:t xml:space="preserve"> năm </w:t>
            </w:r>
            <w:r w:rsidRPr="00CA05C2">
              <w:rPr>
                <w:i/>
                <w:iCs/>
                <w:sz w:val="28"/>
                <w:szCs w:val="28"/>
              </w:rPr>
              <w:t>2016</w:t>
            </w:r>
          </w:p>
        </w:tc>
      </w:tr>
    </w:tbl>
    <w:p w:rsidR="00E65E0E" w:rsidRPr="0067717C" w:rsidRDefault="00596797" w:rsidP="0018094C">
      <w:pPr>
        <w:pStyle w:val="NormalWeb"/>
        <w:spacing w:before="60" w:beforeAutospacing="0" w:after="60" w:afterAutospacing="0" w:line="340" w:lineRule="exact"/>
        <w:rPr>
          <w:b/>
          <w:bCs/>
          <w:sz w:val="28"/>
          <w:szCs w:val="28"/>
        </w:rPr>
      </w:pPr>
      <w:r>
        <w:rPr>
          <w:noProof/>
        </w:rPr>
        <w:pict>
          <v:rect id="_x0000_s1026" style="position:absolute;margin-left:-22.5pt;margin-top:5.05pt;width:106.25pt;height:45.75pt;z-index:2;mso-position-horizontal-relative:text;mso-position-vertical-relative:text">
            <v:textbox>
              <w:txbxContent>
                <w:p w:rsidR="00FC4453" w:rsidRPr="0018094C" w:rsidRDefault="00FC4453" w:rsidP="0018094C">
                  <w:pPr>
                    <w:jc w:val="center"/>
                    <w:rPr>
                      <w:sz w:val="24"/>
                      <w:szCs w:val="24"/>
                    </w:rPr>
                  </w:pPr>
                  <w:r w:rsidRPr="0018094C">
                    <w:t>Dự thảo</w:t>
                  </w:r>
                  <w:r w:rsidR="000263C1">
                    <w:t xml:space="preserve"> mới</w:t>
                  </w:r>
                  <w:r w:rsidRPr="0018094C">
                    <w:t xml:space="preserve"> ngày 21/6/2016</w:t>
                  </w:r>
                </w:p>
              </w:txbxContent>
            </v:textbox>
          </v:rect>
        </w:pict>
      </w:r>
    </w:p>
    <w:p w:rsidR="00CD6B1C" w:rsidRDefault="00CD6B1C" w:rsidP="0067717C">
      <w:pPr>
        <w:pStyle w:val="NormalWeb"/>
        <w:spacing w:before="60" w:beforeAutospacing="0" w:after="60" w:afterAutospacing="0" w:line="340" w:lineRule="exact"/>
        <w:jc w:val="center"/>
        <w:rPr>
          <w:b/>
          <w:bCs/>
          <w:sz w:val="28"/>
          <w:szCs w:val="28"/>
        </w:rPr>
      </w:pPr>
    </w:p>
    <w:p w:rsidR="00E65E0E" w:rsidRPr="0067717C" w:rsidRDefault="00E65E0E" w:rsidP="0067717C">
      <w:pPr>
        <w:pStyle w:val="NormalWeb"/>
        <w:spacing w:before="60" w:beforeAutospacing="0" w:after="60" w:afterAutospacing="0" w:line="340" w:lineRule="exact"/>
        <w:jc w:val="center"/>
        <w:rPr>
          <w:b/>
          <w:bCs/>
          <w:sz w:val="28"/>
          <w:szCs w:val="28"/>
        </w:rPr>
      </w:pPr>
      <w:r w:rsidRPr="0067717C">
        <w:rPr>
          <w:b/>
          <w:bCs/>
          <w:sz w:val="28"/>
          <w:szCs w:val="28"/>
          <w:lang w:val="vi-VN"/>
        </w:rPr>
        <w:t>NGHỊ ĐỊNH</w:t>
      </w:r>
    </w:p>
    <w:p w:rsidR="00E65E0E" w:rsidRPr="0067717C" w:rsidRDefault="00CD6B1C" w:rsidP="0067717C">
      <w:pPr>
        <w:pStyle w:val="NormalWeb"/>
        <w:spacing w:before="60" w:beforeAutospacing="0" w:after="60" w:afterAutospacing="0" w:line="340" w:lineRule="exact"/>
        <w:jc w:val="center"/>
        <w:rPr>
          <w:b/>
          <w:bCs/>
          <w:sz w:val="28"/>
          <w:szCs w:val="28"/>
        </w:rPr>
      </w:pPr>
      <w:r>
        <w:rPr>
          <w:b/>
          <w:bCs/>
          <w:sz w:val="28"/>
          <w:szCs w:val="28"/>
        </w:rPr>
        <w:t xml:space="preserve">Về </w:t>
      </w:r>
      <w:r w:rsidR="00E65E0E" w:rsidRPr="0067717C">
        <w:rPr>
          <w:b/>
          <w:bCs/>
          <w:sz w:val="28"/>
          <w:szCs w:val="28"/>
        </w:rPr>
        <w:t xml:space="preserve">điều kiện đầu tư kinh doanh </w:t>
      </w:r>
      <w:r>
        <w:rPr>
          <w:b/>
          <w:bCs/>
          <w:sz w:val="28"/>
          <w:szCs w:val="28"/>
        </w:rPr>
        <w:t>lĩnh vực bảo vệ thực vật;</w:t>
      </w:r>
      <w:r w:rsidR="00091E37">
        <w:rPr>
          <w:b/>
          <w:bCs/>
          <w:sz w:val="28"/>
          <w:szCs w:val="28"/>
        </w:rPr>
        <w:t xml:space="preserve"> trồng trọt;</w:t>
      </w:r>
      <w:r>
        <w:rPr>
          <w:b/>
          <w:bCs/>
          <w:sz w:val="28"/>
          <w:szCs w:val="28"/>
        </w:rPr>
        <w:t xml:space="preserve"> nuôi động vật rừng thông thường</w:t>
      </w:r>
      <w:r w:rsidR="00091E37">
        <w:rPr>
          <w:b/>
          <w:bCs/>
          <w:sz w:val="28"/>
          <w:szCs w:val="28"/>
        </w:rPr>
        <w:t>; chăn nuôi; thủy sản</w:t>
      </w:r>
      <w:r w:rsidR="00FB3CAB">
        <w:rPr>
          <w:b/>
          <w:bCs/>
          <w:sz w:val="28"/>
          <w:szCs w:val="28"/>
        </w:rPr>
        <w:t>;</w:t>
      </w:r>
      <w:r w:rsidR="00091E37">
        <w:rPr>
          <w:b/>
          <w:bCs/>
          <w:sz w:val="28"/>
          <w:szCs w:val="28"/>
        </w:rPr>
        <w:t xml:space="preserve"> </w:t>
      </w:r>
      <w:r>
        <w:rPr>
          <w:b/>
          <w:bCs/>
          <w:sz w:val="28"/>
          <w:szCs w:val="28"/>
        </w:rPr>
        <w:t>thực phẩm</w:t>
      </w:r>
    </w:p>
    <w:p w:rsidR="00E65E0E" w:rsidRPr="0067717C" w:rsidRDefault="00596797" w:rsidP="0067717C">
      <w:pPr>
        <w:pStyle w:val="NormalWeb"/>
        <w:spacing w:before="60" w:beforeAutospacing="0" w:after="60" w:afterAutospacing="0" w:line="340" w:lineRule="exact"/>
        <w:ind w:firstLine="720"/>
        <w:jc w:val="both"/>
        <w:rPr>
          <w:i/>
          <w:iCs/>
          <w:sz w:val="28"/>
          <w:szCs w:val="28"/>
        </w:rPr>
      </w:pPr>
      <w:r>
        <w:rPr>
          <w:noProof/>
        </w:rPr>
        <w:pict>
          <v:line id="_x0000_s1027" style="position:absolute;left:0;text-align:left;z-index:1" from="140.25pt,9.5pt" to="307.75pt,9.5pt"/>
        </w:pict>
      </w:r>
    </w:p>
    <w:p w:rsidR="00E65E0E" w:rsidRPr="0067717C" w:rsidRDefault="00E65E0E" w:rsidP="0067717C">
      <w:pPr>
        <w:pStyle w:val="NormalWeb"/>
        <w:spacing w:before="60" w:beforeAutospacing="0" w:after="60" w:afterAutospacing="0" w:line="340" w:lineRule="exact"/>
        <w:ind w:firstLine="720"/>
        <w:jc w:val="both"/>
        <w:rPr>
          <w:i/>
          <w:iCs/>
          <w:sz w:val="28"/>
          <w:szCs w:val="28"/>
        </w:rPr>
      </w:pPr>
      <w:r w:rsidRPr="0067717C">
        <w:rPr>
          <w:i/>
          <w:iCs/>
          <w:sz w:val="28"/>
          <w:szCs w:val="28"/>
        </w:rPr>
        <w:t>Căn cứ Luật Tổ chức Chính phủ ngày 19 tháng 6 năm 2015;</w:t>
      </w:r>
    </w:p>
    <w:p w:rsidR="00E65E0E" w:rsidRPr="0067717C" w:rsidRDefault="00E65E0E" w:rsidP="0067717C">
      <w:pPr>
        <w:pStyle w:val="NormalWeb"/>
        <w:spacing w:before="60" w:beforeAutospacing="0" w:after="60" w:afterAutospacing="0" w:line="340" w:lineRule="exact"/>
        <w:ind w:firstLine="720"/>
        <w:jc w:val="both"/>
        <w:rPr>
          <w:i/>
          <w:iCs/>
          <w:sz w:val="28"/>
          <w:szCs w:val="28"/>
        </w:rPr>
      </w:pPr>
      <w:r w:rsidRPr="0067717C">
        <w:rPr>
          <w:i/>
          <w:iCs/>
          <w:sz w:val="28"/>
          <w:szCs w:val="28"/>
          <w:lang w:val="vi-VN"/>
        </w:rPr>
        <w:t xml:space="preserve">Căn cứ </w:t>
      </w:r>
      <w:r w:rsidRPr="0067717C">
        <w:rPr>
          <w:i/>
          <w:iCs/>
          <w:sz w:val="28"/>
          <w:szCs w:val="28"/>
        </w:rPr>
        <w:t>Luật Đầu tư ngày 26 tháng 11 năm 2014;</w:t>
      </w:r>
    </w:p>
    <w:p w:rsidR="00E65E0E" w:rsidRPr="0067717C" w:rsidRDefault="00E65E0E" w:rsidP="0067717C">
      <w:pPr>
        <w:pStyle w:val="NormalWeb"/>
        <w:spacing w:before="60" w:beforeAutospacing="0" w:after="60" w:afterAutospacing="0" w:line="340" w:lineRule="exact"/>
        <w:ind w:firstLine="720"/>
        <w:jc w:val="both"/>
        <w:rPr>
          <w:i/>
          <w:iCs/>
          <w:sz w:val="28"/>
          <w:szCs w:val="28"/>
        </w:rPr>
      </w:pPr>
      <w:r w:rsidRPr="0067717C">
        <w:rPr>
          <w:i/>
          <w:iCs/>
          <w:sz w:val="28"/>
          <w:szCs w:val="28"/>
        </w:rPr>
        <w:t>Căn cứ Luật Doanh nghiệp ngày 26 tháng 11 năm 2014;</w:t>
      </w:r>
    </w:p>
    <w:p w:rsidR="00E65E0E" w:rsidRPr="0067717C" w:rsidRDefault="00E65E0E" w:rsidP="0067717C">
      <w:pPr>
        <w:pStyle w:val="NormalWeb"/>
        <w:spacing w:before="60" w:beforeAutospacing="0" w:after="60" w:afterAutospacing="0" w:line="340" w:lineRule="exact"/>
        <w:ind w:firstLine="720"/>
        <w:jc w:val="both"/>
        <w:rPr>
          <w:i/>
          <w:iCs/>
          <w:sz w:val="28"/>
          <w:szCs w:val="28"/>
        </w:rPr>
      </w:pPr>
      <w:r w:rsidRPr="0067717C">
        <w:rPr>
          <w:i/>
          <w:iCs/>
          <w:sz w:val="28"/>
          <w:szCs w:val="28"/>
        </w:rPr>
        <w:t>Căn cứ Luật Bảo vệ và kiểm dịch thực vật ngày 2</w:t>
      </w:r>
      <w:r>
        <w:rPr>
          <w:i/>
          <w:iCs/>
          <w:sz w:val="28"/>
          <w:szCs w:val="28"/>
        </w:rPr>
        <w:t>5</w:t>
      </w:r>
      <w:r w:rsidRPr="0067717C">
        <w:rPr>
          <w:i/>
          <w:iCs/>
          <w:sz w:val="28"/>
          <w:szCs w:val="28"/>
        </w:rPr>
        <w:t xml:space="preserve"> tháng 11 năm 2013;</w:t>
      </w:r>
    </w:p>
    <w:p w:rsidR="00E65E0E" w:rsidRPr="0067717C" w:rsidRDefault="00E65E0E" w:rsidP="0067717C">
      <w:pPr>
        <w:pStyle w:val="NormalWeb"/>
        <w:spacing w:before="60" w:beforeAutospacing="0" w:after="60" w:afterAutospacing="0" w:line="340" w:lineRule="exact"/>
        <w:ind w:firstLine="720"/>
        <w:jc w:val="both"/>
        <w:rPr>
          <w:i/>
          <w:iCs/>
          <w:sz w:val="28"/>
          <w:szCs w:val="28"/>
        </w:rPr>
      </w:pPr>
      <w:r w:rsidRPr="0067717C">
        <w:rPr>
          <w:i/>
          <w:iCs/>
          <w:sz w:val="28"/>
          <w:szCs w:val="28"/>
        </w:rPr>
        <w:t>Căn cứ Luật Thủy sản ngày 26 tháng 11 năm 2003;</w:t>
      </w:r>
    </w:p>
    <w:p w:rsidR="00E65E0E" w:rsidRPr="0067717C" w:rsidRDefault="00E65E0E" w:rsidP="0067717C">
      <w:pPr>
        <w:pStyle w:val="NormalWeb"/>
        <w:spacing w:before="60" w:beforeAutospacing="0" w:after="60" w:afterAutospacing="0" w:line="340" w:lineRule="exact"/>
        <w:ind w:firstLine="720"/>
        <w:jc w:val="both"/>
        <w:rPr>
          <w:i/>
          <w:iCs/>
          <w:sz w:val="28"/>
          <w:szCs w:val="28"/>
        </w:rPr>
      </w:pPr>
      <w:r w:rsidRPr="0067717C">
        <w:rPr>
          <w:i/>
          <w:iCs/>
          <w:sz w:val="28"/>
          <w:szCs w:val="28"/>
        </w:rPr>
        <w:t>Căn cứ Luật An toàn thực phẩm ngày 17 tháng 6 năm 2010;</w:t>
      </w:r>
    </w:p>
    <w:p w:rsidR="00E65E0E" w:rsidRPr="0067717C" w:rsidRDefault="00E65E0E" w:rsidP="0067717C">
      <w:pPr>
        <w:pStyle w:val="NormalWeb"/>
        <w:spacing w:before="60" w:beforeAutospacing="0" w:after="60" w:afterAutospacing="0" w:line="340" w:lineRule="exact"/>
        <w:ind w:firstLine="720"/>
        <w:jc w:val="both"/>
        <w:rPr>
          <w:i/>
          <w:iCs/>
          <w:sz w:val="28"/>
          <w:szCs w:val="28"/>
        </w:rPr>
      </w:pPr>
      <w:r w:rsidRPr="0067717C">
        <w:rPr>
          <w:i/>
          <w:iCs/>
          <w:sz w:val="28"/>
          <w:szCs w:val="28"/>
        </w:rPr>
        <w:t>Căn cứ Luật Bảo vệ và phát triển rừng ngày 3 tháng 12 năm 2004;</w:t>
      </w:r>
    </w:p>
    <w:p w:rsidR="00E65E0E" w:rsidRPr="0067717C" w:rsidRDefault="00E65E0E" w:rsidP="0067717C">
      <w:pPr>
        <w:pStyle w:val="NormalWeb"/>
        <w:spacing w:before="60" w:beforeAutospacing="0" w:after="60" w:afterAutospacing="0" w:line="340" w:lineRule="exact"/>
        <w:ind w:firstLine="720"/>
        <w:jc w:val="both"/>
        <w:rPr>
          <w:i/>
          <w:iCs/>
          <w:sz w:val="28"/>
          <w:szCs w:val="28"/>
        </w:rPr>
      </w:pPr>
      <w:r w:rsidRPr="0067717C">
        <w:rPr>
          <w:i/>
          <w:iCs/>
          <w:sz w:val="28"/>
          <w:szCs w:val="28"/>
        </w:rPr>
        <w:t>Căn cứ Luật Khoa học công nghệ ngày 18 tháng 6 năm 2013;</w:t>
      </w:r>
    </w:p>
    <w:p w:rsidR="00E65E0E" w:rsidRPr="0067717C" w:rsidRDefault="00E65E0E" w:rsidP="0067717C">
      <w:pPr>
        <w:pStyle w:val="NormalWeb"/>
        <w:spacing w:before="60" w:beforeAutospacing="0" w:after="60" w:afterAutospacing="0" w:line="340" w:lineRule="exact"/>
        <w:ind w:firstLine="720"/>
        <w:jc w:val="both"/>
        <w:rPr>
          <w:i/>
          <w:iCs/>
          <w:sz w:val="28"/>
          <w:szCs w:val="28"/>
        </w:rPr>
      </w:pPr>
      <w:r w:rsidRPr="0067717C">
        <w:rPr>
          <w:i/>
          <w:iCs/>
          <w:sz w:val="28"/>
          <w:szCs w:val="28"/>
        </w:rPr>
        <w:t>Căn cứ Luật Tiêu chuẩn và Quy chuẩn kỹ thuật ngày 29</w:t>
      </w:r>
      <w:r w:rsidR="00FB3CAB">
        <w:rPr>
          <w:i/>
          <w:iCs/>
          <w:sz w:val="28"/>
          <w:szCs w:val="28"/>
        </w:rPr>
        <w:t xml:space="preserve"> </w:t>
      </w:r>
      <w:r w:rsidRPr="0067717C">
        <w:rPr>
          <w:i/>
          <w:iCs/>
          <w:sz w:val="28"/>
          <w:szCs w:val="28"/>
        </w:rPr>
        <w:t xml:space="preserve">tháng 6 năm 2006; </w:t>
      </w:r>
    </w:p>
    <w:p w:rsidR="00E65E0E" w:rsidRPr="0067717C" w:rsidRDefault="00E65E0E" w:rsidP="0067717C">
      <w:pPr>
        <w:pStyle w:val="NormalWeb"/>
        <w:spacing w:before="60" w:beforeAutospacing="0" w:after="60" w:afterAutospacing="0" w:line="340" w:lineRule="exact"/>
        <w:ind w:firstLine="720"/>
        <w:jc w:val="both"/>
        <w:rPr>
          <w:i/>
          <w:iCs/>
          <w:sz w:val="28"/>
          <w:szCs w:val="28"/>
        </w:rPr>
      </w:pPr>
      <w:r w:rsidRPr="0067717C">
        <w:rPr>
          <w:i/>
          <w:iCs/>
          <w:sz w:val="28"/>
          <w:szCs w:val="28"/>
        </w:rPr>
        <w:t>Căn cứ Pháp lệnh Giống vật nuôi ngày 24 tháng 3 năm 2004;</w:t>
      </w:r>
    </w:p>
    <w:p w:rsidR="00E65E0E" w:rsidRPr="0067717C" w:rsidRDefault="00E65E0E" w:rsidP="0067717C">
      <w:pPr>
        <w:pStyle w:val="NormalWeb"/>
        <w:spacing w:before="60" w:beforeAutospacing="0" w:after="60" w:afterAutospacing="0" w:line="340" w:lineRule="exact"/>
        <w:ind w:firstLine="720"/>
        <w:jc w:val="both"/>
        <w:rPr>
          <w:i/>
          <w:iCs/>
          <w:sz w:val="28"/>
          <w:szCs w:val="28"/>
        </w:rPr>
      </w:pPr>
      <w:r w:rsidRPr="0067717C">
        <w:rPr>
          <w:i/>
          <w:iCs/>
          <w:sz w:val="28"/>
          <w:szCs w:val="28"/>
        </w:rPr>
        <w:t>Căn cứ Pháp lệnh Giống cây trồng ngày 24 tháng 3 năm 2004;</w:t>
      </w:r>
    </w:p>
    <w:p w:rsidR="00E65E0E" w:rsidRPr="0067717C" w:rsidRDefault="00E65E0E" w:rsidP="0067717C">
      <w:pPr>
        <w:pStyle w:val="NormalWeb"/>
        <w:spacing w:before="60" w:beforeAutospacing="0" w:after="60" w:afterAutospacing="0" w:line="340" w:lineRule="exact"/>
        <w:ind w:firstLine="720"/>
        <w:jc w:val="both"/>
        <w:rPr>
          <w:i/>
          <w:iCs/>
          <w:sz w:val="28"/>
          <w:szCs w:val="28"/>
        </w:rPr>
      </w:pPr>
      <w:r w:rsidRPr="0067717C">
        <w:rPr>
          <w:i/>
          <w:iCs/>
          <w:sz w:val="28"/>
          <w:szCs w:val="28"/>
          <w:lang w:val="vi-VN"/>
        </w:rPr>
        <w:t>Theo đ</w:t>
      </w:r>
      <w:r w:rsidRPr="0067717C">
        <w:rPr>
          <w:i/>
          <w:iCs/>
          <w:sz w:val="28"/>
          <w:szCs w:val="28"/>
        </w:rPr>
        <w:t xml:space="preserve">ề </w:t>
      </w:r>
      <w:r w:rsidRPr="0067717C">
        <w:rPr>
          <w:i/>
          <w:iCs/>
          <w:sz w:val="28"/>
          <w:szCs w:val="28"/>
          <w:lang w:val="vi-VN"/>
        </w:rPr>
        <w:t xml:space="preserve">nghị của Bộ trưởng Bộ </w:t>
      </w:r>
      <w:r w:rsidRPr="0067717C">
        <w:rPr>
          <w:i/>
          <w:iCs/>
          <w:sz w:val="28"/>
          <w:szCs w:val="28"/>
        </w:rPr>
        <w:t>Nông nghiệp và Phát triển nông thôn,</w:t>
      </w:r>
    </w:p>
    <w:p w:rsidR="00E65E0E" w:rsidRPr="0067717C" w:rsidRDefault="00E65E0E" w:rsidP="0067717C">
      <w:pPr>
        <w:pStyle w:val="NormalWeb"/>
        <w:spacing w:before="60" w:beforeAutospacing="0" w:after="60" w:afterAutospacing="0" w:line="340" w:lineRule="exact"/>
        <w:ind w:firstLine="720"/>
        <w:jc w:val="both"/>
        <w:rPr>
          <w:i/>
          <w:iCs/>
          <w:sz w:val="28"/>
          <w:szCs w:val="28"/>
        </w:rPr>
      </w:pPr>
      <w:r w:rsidRPr="0067717C">
        <w:rPr>
          <w:i/>
          <w:iCs/>
          <w:sz w:val="28"/>
          <w:szCs w:val="28"/>
          <w:lang w:val="vi-VN"/>
        </w:rPr>
        <w:t>Ch</w:t>
      </w:r>
      <w:r w:rsidRPr="0067717C">
        <w:rPr>
          <w:i/>
          <w:iCs/>
          <w:sz w:val="28"/>
          <w:szCs w:val="28"/>
        </w:rPr>
        <w:t>í</w:t>
      </w:r>
      <w:r w:rsidRPr="0067717C">
        <w:rPr>
          <w:i/>
          <w:iCs/>
          <w:sz w:val="28"/>
          <w:szCs w:val="28"/>
          <w:lang w:val="vi-VN"/>
        </w:rPr>
        <w:t>nh phủ ban hành Nghị định</w:t>
      </w:r>
      <w:r w:rsidRPr="0067717C">
        <w:rPr>
          <w:i/>
          <w:iCs/>
          <w:sz w:val="28"/>
          <w:szCs w:val="28"/>
        </w:rPr>
        <w:t xml:space="preserve"> </w:t>
      </w:r>
      <w:bookmarkStart w:id="0" w:name="chuong_1"/>
      <w:r w:rsidR="00091E37">
        <w:rPr>
          <w:i/>
          <w:iCs/>
          <w:sz w:val="28"/>
          <w:szCs w:val="28"/>
        </w:rPr>
        <w:t>về điều kiện đầu tư kinh doanh lĩnh vực bảo vệ thực vật; trồng trọt; nuôi động vật rừng thông thường; chăn nuôi; thủy sản</w:t>
      </w:r>
      <w:r w:rsidR="00FB3CAB">
        <w:rPr>
          <w:i/>
          <w:iCs/>
          <w:sz w:val="28"/>
          <w:szCs w:val="28"/>
        </w:rPr>
        <w:t>;</w:t>
      </w:r>
      <w:r w:rsidR="00091E37">
        <w:rPr>
          <w:i/>
          <w:iCs/>
          <w:sz w:val="28"/>
          <w:szCs w:val="28"/>
        </w:rPr>
        <w:t xml:space="preserve"> thực phẩm</w:t>
      </w:r>
      <w:r w:rsidRPr="0067717C">
        <w:rPr>
          <w:i/>
          <w:iCs/>
          <w:sz w:val="28"/>
          <w:szCs w:val="28"/>
        </w:rPr>
        <w:t>.</w:t>
      </w:r>
    </w:p>
    <w:p w:rsidR="00E65E0E" w:rsidRPr="0067717C" w:rsidRDefault="00E65E0E" w:rsidP="0067717C">
      <w:pPr>
        <w:pStyle w:val="NormalWeb"/>
        <w:spacing w:before="60" w:beforeAutospacing="0" w:after="60" w:afterAutospacing="0" w:line="340" w:lineRule="exact"/>
        <w:jc w:val="center"/>
        <w:rPr>
          <w:b/>
          <w:iCs/>
          <w:sz w:val="28"/>
          <w:szCs w:val="28"/>
        </w:rPr>
      </w:pPr>
      <w:r w:rsidRPr="0067717C">
        <w:rPr>
          <w:b/>
          <w:iCs/>
          <w:sz w:val="28"/>
          <w:szCs w:val="28"/>
        </w:rPr>
        <w:t>CHƯƠNG I</w:t>
      </w:r>
    </w:p>
    <w:p w:rsidR="00E65E0E" w:rsidRPr="0067717C" w:rsidRDefault="00E65E0E" w:rsidP="0067717C">
      <w:pPr>
        <w:pStyle w:val="NormalWeb"/>
        <w:spacing w:before="60" w:beforeAutospacing="0" w:after="60" w:afterAutospacing="0" w:line="340" w:lineRule="exact"/>
        <w:jc w:val="center"/>
        <w:rPr>
          <w:b/>
          <w:iCs/>
          <w:sz w:val="28"/>
          <w:szCs w:val="28"/>
        </w:rPr>
      </w:pPr>
      <w:r w:rsidRPr="0067717C">
        <w:rPr>
          <w:b/>
          <w:iCs/>
          <w:sz w:val="28"/>
          <w:szCs w:val="28"/>
        </w:rPr>
        <w:t>NHỮNG QUY ĐỊNH CHUNG</w:t>
      </w:r>
    </w:p>
    <w:bookmarkEnd w:id="0"/>
    <w:p w:rsidR="00E65E0E" w:rsidRPr="0067717C" w:rsidRDefault="00E65E0E" w:rsidP="0067717C">
      <w:pPr>
        <w:pStyle w:val="NormalWeb"/>
        <w:spacing w:before="60" w:beforeAutospacing="0" w:after="60" w:afterAutospacing="0" w:line="340" w:lineRule="exact"/>
        <w:ind w:firstLine="720"/>
        <w:jc w:val="both"/>
        <w:rPr>
          <w:b/>
          <w:bCs/>
          <w:sz w:val="28"/>
          <w:szCs w:val="28"/>
        </w:rPr>
      </w:pPr>
      <w:r w:rsidRPr="0067717C">
        <w:rPr>
          <w:b/>
          <w:bCs/>
          <w:sz w:val="28"/>
          <w:szCs w:val="28"/>
        </w:rPr>
        <w:t>Điều 1. Phạm vi điều chỉnh</w:t>
      </w:r>
    </w:p>
    <w:p w:rsidR="00E65E0E" w:rsidRPr="0067717C" w:rsidRDefault="00E65E0E" w:rsidP="0067717C">
      <w:pPr>
        <w:pStyle w:val="NormalWeb"/>
        <w:spacing w:before="60" w:beforeAutospacing="0" w:after="60" w:afterAutospacing="0" w:line="340" w:lineRule="exact"/>
        <w:ind w:firstLine="720"/>
        <w:jc w:val="both"/>
        <w:rPr>
          <w:bCs/>
          <w:sz w:val="28"/>
          <w:szCs w:val="28"/>
        </w:rPr>
      </w:pPr>
      <w:r w:rsidRPr="0067717C">
        <w:rPr>
          <w:bCs/>
          <w:sz w:val="28"/>
          <w:szCs w:val="28"/>
        </w:rPr>
        <w:t xml:space="preserve">Nghị định này quy định về điều kiện đầu tư kinh doanh bao gồm: </w:t>
      </w:r>
    </w:p>
    <w:p w:rsidR="00E65E0E" w:rsidRPr="0067717C" w:rsidRDefault="00E65E0E" w:rsidP="0067717C">
      <w:pPr>
        <w:pStyle w:val="NormalWeb"/>
        <w:spacing w:before="60" w:beforeAutospacing="0" w:after="60" w:afterAutospacing="0" w:line="340" w:lineRule="exact"/>
        <w:ind w:firstLine="720"/>
        <w:jc w:val="both"/>
        <w:rPr>
          <w:bCs/>
          <w:sz w:val="28"/>
          <w:szCs w:val="28"/>
        </w:rPr>
      </w:pPr>
      <w:r w:rsidRPr="0067717C">
        <w:rPr>
          <w:bCs/>
          <w:sz w:val="28"/>
          <w:szCs w:val="28"/>
        </w:rPr>
        <w:t>1. Lĩnh vực bảo vệ và kiểm dịch thực vật: điều kiện sản xuất thuốc bảo vệ thực vật; điều kiện buôn bán thuốc bảo vệ thực vật; điều kiện tổ chức hành nghề xử lý vật thể thuộc diện kiểm dịch thực vật; điều kiện tổ chức thực hiện khảo nghiệm thuốc bảo vệ thực vật; điều kiện hoạt động dịch vụ bảo vệ thực vật.</w:t>
      </w:r>
    </w:p>
    <w:p w:rsidR="00E65E0E" w:rsidRPr="0067717C" w:rsidRDefault="00E65E0E" w:rsidP="0067717C">
      <w:pPr>
        <w:pStyle w:val="NormalWeb"/>
        <w:spacing w:before="60" w:beforeAutospacing="0" w:after="60" w:afterAutospacing="0" w:line="340" w:lineRule="exact"/>
        <w:ind w:firstLine="720"/>
        <w:jc w:val="both"/>
        <w:rPr>
          <w:bCs/>
          <w:sz w:val="28"/>
          <w:szCs w:val="28"/>
        </w:rPr>
      </w:pPr>
      <w:r w:rsidRPr="0067717C">
        <w:rPr>
          <w:bCs/>
          <w:sz w:val="28"/>
          <w:szCs w:val="28"/>
        </w:rPr>
        <w:t>2. Điều kiện kinh doanh dịch vụ khảo nghiệm giống cây trồng.</w:t>
      </w:r>
    </w:p>
    <w:p w:rsidR="00E65E0E" w:rsidRPr="0067717C" w:rsidRDefault="00E65E0E" w:rsidP="0067717C">
      <w:pPr>
        <w:pStyle w:val="NormalWeb"/>
        <w:spacing w:before="60" w:beforeAutospacing="0" w:after="60" w:afterAutospacing="0" w:line="340" w:lineRule="exact"/>
        <w:ind w:firstLine="720"/>
        <w:jc w:val="both"/>
        <w:rPr>
          <w:bCs/>
          <w:sz w:val="28"/>
          <w:szCs w:val="28"/>
        </w:rPr>
      </w:pPr>
      <w:r w:rsidRPr="0067717C">
        <w:rPr>
          <w:bCs/>
          <w:sz w:val="28"/>
          <w:szCs w:val="28"/>
        </w:rPr>
        <w:t>3. Điều kiện nuôi động vật rừng thông thường.</w:t>
      </w:r>
    </w:p>
    <w:p w:rsidR="00E65E0E" w:rsidRPr="0067717C" w:rsidRDefault="00E65E0E" w:rsidP="0067717C">
      <w:pPr>
        <w:spacing w:before="60" w:after="60" w:line="340" w:lineRule="exact"/>
        <w:ind w:firstLine="720"/>
        <w:jc w:val="both"/>
        <w:rPr>
          <w:bCs/>
          <w:szCs w:val="28"/>
        </w:rPr>
      </w:pPr>
      <w:r w:rsidRPr="0067717C">
        <w:rPr>
          <w:bCs/>
          <w:szCs w:val="28"/>
        </w:rPr>
        <w:lastRenderedPageBreak/>
        <w:t>4. Lĩnh vực chăn nuôi, thức ăn chăn nuôi, thức ăn thủy sản: điều kiện kinh doanh giống vật nuôi; điều kiện kinh doanh tinh, phôi, trứng giống; điều kiện kinh doanh chăn nuôi tập trung; điều kiện sản xuất, gia công thức ăn chăn nuôi, thức ăn thủy sản; điều kiện nhập khẩu, buôn bán thức ăn chăn nuôi, thức ăn thủy sản; đ</w:t>
      </w:r>
      <w:r w:rsidRPr="0067717C">
        <w:rPr>
          <w:bCs/>
          <w:szCs w:val="28"/>
          <w:lang w:val="vi-VN"/>
        </w:rPr>
        <w:t>iều kiện kinh doanh dịch vụ khảo nghiệm thức ăn</w:t>
      </w:r>
      <w:r w:rsidRPr="0067717C">
        <w:rPr>
          <w:bCs/>
          <w:szCs w:val="28"/>
        </w:rPr>
        <w:t xml:space="preserve"> chăn nuôi</w:t>
      </w:r>
      <w:r w:rsidRPr="0067717C">
        <w:rPr>
          <w:bCs/>
          <w:szCs w:val="28"/>
          <w:lang w:val="vi-VN"/>
        </w:rPr>
        <w:t xml:space="preserve">, </w:t>
      </w:r>
      <w:r w:rsidRPr="0067717C">
        <w:rPr>
          <w:bCs/>
          <w:szCs w:val="28"/>
        </w:rPr>
        <w:t xml:space="preserve">thức ăn </w:t>
      </w:r>
      <w:r w:rsidRPr="0067717C">
        <w:rPr>
          <w:bCs/>
          <w:szCs w:val="28"/>
          <w:lang w:val="vi-VN"/>
        </w:rPr>
        <w:t>thuỷ sản</w:t>
      </w:r>
      <w:r w:rsidRPr="0067717C">
        <w:rPr>
          <w:bCs/>
          <w:szCs w:val="28"/>
        </w:rPr>
        <w:t>.</w:t>
      </w:r>
    </w:p>
    <w:p w:rsidR="00E65E0E" w:rsidRPr="0067717C" w:rsidRDefault="00E65E0E" w:rsidP="0067717C">
      <w:pPr>
        <w:pStyle w:val="NormalWeb"/>
        <w:spacing w:before="60" w:beforeAutospacing="0" w:after="60" w:afterAutospacing="0" w:line="340" w:lineRule="exact"/>
        <w:ind w:firstLine="720"/>
        <w:jc w:val="both"/>
        <w:rPr>
          <w:bCs/>
          <w:sz w:val="28"/>
          <w:szCs w:val="28"/>
          <w:lang w:val="vi-VN"/>
        </w:rPr>
      </w:pPr>
      <w:r w:rsidRPr="0067717C">
        <w:rPr>
          <w:bCs/>
          <w:sz w:val="28"/>
          <w:szCs w:val="28"/>
          <w:lang w:val="vi-VN"/>
        </w:rPr>
        <w:t xml:space="preserve">5. Lĩnh vực thủy sản: </w:t>
      </w:r>
    </w:p>
    <w:p w:rsidR="00E65E0E" w:rsidRPr="0067717C" w:rsidRDefault="00E65E0E" w:rsidP="0067717C">
      <w:pPr>
        <w:pStyle w:val="NormalWeb"/>
        <w:spacing w:before="60" w:beforeAutospacing="0" w:after="60" w:afterAutospacing="0" w:line="340" w:lineRule="exact"/>
        <w:ind w:firstLine="720"/>
        <w:jc w:val="both"/>
        <w:rPr>
          <w:bCs/>
          <w:sz w:val="28"/>
          <w:szCs w:val="28"/>
          <w:lang w:val="vi-VN"/>
        </w:rPr>
      </w:pPr>
      <w:r w:rsidRPr="0067717C">
        <w:rPr>
          <w:bCs/>
          <w:sz w:val="28"/>
          <w:szCs w:val="28"/>
          <w:lang w:val="vi-VN"/>
        </w:rPr>
        <w:t>a) Điều kiện sản xuất giống thủy sản</w:t>
      </w:r>
      <w:r w:rsidRPr="0067717C">
        <w:rPr>
          <w:bCs/>
          <w:sz w:val="28"/>
          <w:szCs w:val="28"/>
        </w:rPr>
        <w:t>;</w:t>
      </w:r>
      <w:r w:rsidRPr="0067717C">
        <w:rPr>
          <w:bCs/>
          <w:sz w:val="28"/>
          <w:szCs w:val="28"/>
          <w:lang w:val="vi-VN"/>
        </w:rPr>
        <w:t xml:space="preserve"> điều kiện kinh doanh nuôi trồng thủy sản; điều kiện kinh doanh dịch vụ khảo nghiệm giống thủy sản;  </w:t>
      </w:r>
    </w:p>
    <w:p w:rsidR="00E65E0E" w:rsidRPr="0067717C" w:rsidRDefault="00E65E0E" w:rsidP="0067717C">
      <w:pPr>
        <w:pStyle w:val="NormalWeb"/>
        <w:spacing w:before="60" w:beforeAutospacing="0" w:after="60" w:afterAutospacing="0" w:line="340" w:lineRule="exact"/>
        <w:ind w:firstLine="720"/>
        <w:jc w:val="both"/>
        <w:rPr>
          <w:bCs/>
          <w:sz w:val="28"/>
          <w:szCs w:val="28"/>
          <w:lang w:val="vi-VN"/>
        </w:rPr>
      </w:pPr>
      <w:r w:rsidRPr="0067717C">
        <w:rPr>
          <w:bCs/>
          <w:sz w:val="28"/>
          <w:szCs w:val="28"/>
          <w:lang w:val="vi-VN"/>
        </w:rPr>
        <w:t>b) Điều kiện kinh doanh chế phẩm sinh học, vi sinh vật, hóa chất, chất xử lý cải tạo môi trường trong nuôi trồng thủy sản</w:t>
      </w:r>
      <w:r w:rsidRPr="00CC3C56">
        <w:rPr>
          <w:bCs/>
          <w:sz w:val="28"/>
          <w:szCs w:val="28"/>
          <w:lang w:val="vi-VN"/>
        </w:rPr>
        <w:t xml:space="preserve"> (sau đây gọi là chế phẩm sinh học trong nuôi trồng thủy sản)</w:t>
      </w:r>
      <w:r w:rsidRPr="0067717C">
        <w:rPr>
          <w:bCs/>
          <w:sz w:val="28"/>
          <w:szCs w:val="28"/>
          <w:lang w:val="vi-VN"/>
        </w:rPr>
        <w:t xml:space="preserve">; điều kiện kinh doanh dịch vụ khảo nghiệm </w:t>
      </w:r>
      <w:r w:rsidRPr="00CC3C56">
        <w:rPr>
          <w:bCs/>
          <w:sz w:val="28"/>
          <w:szCs w:val="28"/>
          <w:lang w:val="vi-VN"/>
        </w:rPr>
        <w:t>chế phẩm sinh học trong nuôi trồng thủy sản</w:t>
      </w:r>
      <w:r w:rsidRPr="0067717C">
        <w:rPr>
          <w:bCs/>
          <w:sz w:val="28"/>
          <w:szCs w:val="28"/>
          <w:lang w:val="vi-VN"/>
        </w:rPr>
        <w:t>.</w:t>
      </w:r>
    </w:p>
    <w:p w:rsidR="00E65E0E" w:rsidRPr="0067717C" w:rsidRDefault="00E65E0E" w:rsidP="0067717C">
      <w:pPr>
        <w:pStyle w:val="NormalWeb"/>
        <w:spacing w:before="60" w:beforeAutospacing="0" w:after="60" w:afterAutospacing="0" w:line="340" w:lineRule="exact"/>
        <w:ind w:firstLine="720"/>
        <w:jc w:val="both"/>
        <w:rPr>
          <w:bCs/>
          <w:sz w:val="28"/>
          <w:szCs w:val="28"/>
          <w:lang w:val="vi-VN"/>
        </w:rPr>
      </w:pPr>
      <w:r w:rsidRPr="0067717C">
        <w:rPr>
          <w:bCs/>
          <w:sz w:val="28"/>
          <w:szCs w:val="28"/>
          <w:lang w:val="vi-VN"/>
        </w:rPr>
        <w:t>c) Điều kiện khai thác thủy sản.</w:t>
      </w:r>
    </w:p>
    <w:p w:rsidR="00232C8F" w:rsidRDefault="00E65E0E" w:rsidP="00232C8F">
      <w:pPr>
        <w:pStyle w:val="NormalWeb"/>
        <w:spacing w:before="120" w:beforeAutospacing="0" w:after="0" w:afterAutospacing="0"/>
        <w:ind w:firstLine="720"/>
        <w:jc w:val="both"/>
        <w:rPr>
          <w:bCs/>
          <w:color w:val="FF0000"/>
          <w:sz w:val="28"/>
          <w:szCs w:val="28"/>
        </w:rPr>
      </w:pPr>
      <w:r w:rsidRPr="0067717C">
        <w:rPr>
          <w:bCs/>
          <w:sz w:val="28"/>
          <w:szCs w:val="28"/>
          <w:lang w:val="vi-VN"/>
        </w:rPr>
        <w:t xml:space="preserve">6. Kinh doanh thực phẩm: </w:t>
      </w:r>
      <w:r w:rsidRPr="0050424D">
        <w:rPr>
          <w:bCs/>
          <w:color w:val="FF0000"/>
          <w:sz w:val="28"/>
          <w:szCs w:val="28"/>
          <w:lang w:val="vi-VN"/>
        </w:rPr>
        <w:t xml:space="preserve">điều kiện trồng trọt, thu hái, chăn nuôi, đánh bắt, khai thác; </w:t>
      </w:r>
      <w:r w:rsidR="00232C8F">
        <w:rPr>
          <w:bCs/>
          <w:color w:val="FF0000"/>
          <w:sz w:val="28"/>
          <w:szCs w:val="28"/>
        </w:rPr>
        <w:t>đ</w:t>
      </w:r>
      <w:r w:rsidR="004638CC" w:rsidRPr="004638CC">
        <w:rPr>
          <w:bCs/>
          <w:color w:val="FF0000"/>
          <w:sz w:val="28"/>
          <w:szCs w:val="28"/>
          <w:lang w:val="vi-VN"/>
        </w:rPr>
        <w:t>iều kiện cơ sở giết mổ gia súc, gia cầm</w:t>
      </w:r>
      <w:r w:rsidR="004638CC">
        <w:rPr>
          <w:bCs/>
          <w:color w:val="FF0000"/>
          <w:sz w:val="28"/>
          <w:szCs w:val="28"/>
        </w:rPr>
        <w:t xml:space="preserve">; </w:t>
      </w:r>
      <w:r w:rsidR="00232C8F">
        <w:rPr>
          <w:bCs/>
          <w:color w:val="FF0000"/>
          <w:sz w:val="28"/>
          <w:szCs w:val="28"/>
        </w:rPr>
        <w:t>đ</w:t>
      </w:r>
      <w:r w:rsidR="004638CC" w:rsidRPr="004638CC">
        <w:rPr>
          <w:bCs/>
          <w:color w:val="FF0000"/>
          <w:sz w:val="28"/>
          <w:szCs w:val="28"/>
        </w:rPr>
        <w:t>iều kiện cơ sở sơ chế, chế biến thực phẩm</w:t>
      </w:r>
      <w:r w:rsidR="004638CC">
        <w:rPr>
          <w:bCs/>
          <w:color w:val="FF0000"/>
          <w:sz w:val="28"/>
          <w:szCs w:val="28"/>
        </w:rPr>
        <w:t>;</w:t>
      </w:r>
      <w:r w:rsidR="004638CC" w:rsidRPr="004638CC">
        <w:rPr>
          <w:bCs/>
          <w:color w:val="FF0000"/>
          <w:sz w:val="28"/>
          <w:szCs w:val="28"/>
        </w:rPr>
        <w:t xml:space="preserve"> </w:t>
      </w:r>
      <w:r w:rsidR="004638CC" w:rsidRPr="004638CC">
        <w:rPr>
          <w:bCs/>
          <w:color w:val="FF0000"/>
          <w:sz w:val="28"/>
          <w:szCs w:val="28"/>
          <w:lang w:val="vi-VN"/>
        </w:rPr>
        <w:t xml:space="preserve"> </w:t>
      </w:r>
      <w:r w:rsidRPr="0050424D">
        <w:rPr>
          <w:bCs/>
          <w:color w:val="FF0000"/>
          <w:sz w:val="28"/>
          <w:szCs w:val="28"/>
          <w:lang w:val="vi-VN"/>
        </w:rPr>
        <w:t>đ</w:t>
      </w:r>
      <w:r w:rsidRPr="0050424D">
        <w:rPr>
          <w:color w:val="FF0000"/>
          <w:sz w:val="28"/>
          <w:szCs w:val="28"/>
          <w:lang w:val="es-MX"/>
        </w:rPr>
        <w:t>iều kiện chợ đầu mối, đấu giá nông</w:t>
      </w:r>
      <w:r w:rsidRPr="0050424D">
        <w:rPr>
          <w:b/>
          <w:color w:val="FF0000"/>
          <w:sz w:val="28"/>
          <w:szCs w:val="28"/>
          <w:lang w:val="es-MX"/>
        </w:rPr>
        <w:t xml:space="preserve"> </w:t>
      </w:r>
      <w:r w:rsidRPr="0050424D">
        <w:rPr>
          <w:color w:val="FF0000"/>
          <w:sz w:val="28"/>
          <w:szCs w:val="28"/>
          <w:lang w:val="es-MX"/>
        </w:rPr>
        <w:t>sản;</w:t>
      </w:r>
      <w:r w:rsidR="004638CC">
        <w:rPr>
          <w:color w:val="FF0000"/>
          <w:sz w:val="28"/>
          <w:szCs w:val="28"/>
          <w:lang w:val="es-MX"/>
        </w:rPr>
        <w:t xml:space="preserve"> </w:t>
      </w:r>
      <w:r w:rsidR="00232C8F">
        <w:rPr>
          <w:color w:val="FF0000"/>
          <w:sz w:val="28"/>
          <w:szCs w:val="28"/>
          <w:lang w:val="es-MX"/>
        </w:rPr>
        <w:t>đ</w:t>
      </w:r>
      <w:r w:rsidR="004638CC" w:rsidRPr="004638CC">
        <w:rPr>
          <w:color w:val="FF0000"/>
          <w:sz w:val="28"/>
          <w:szCs w:val="28"/>
          <w:lang w:val="es-MX"/>
        </w:rPr>
        <w:t xml:space="preserve">iều kiện cơ sở kinh doanh thực phẩm </w:t>
      </w:r>
      <w:r w:rsidR="00232C8F">
        <w:rPr>
          <w:color w:val="FF0000"/>
          <w:sz w:val="28"/>
          <w:szCs w:val="28"/>
          <w:lang w:val="es-MX"/>
        </w:rPr>
        <w:t>; đ</w:t>
      </w:r>
      <w:r w:rsidR="004638CC" w:rsidRPr="004638CC">
        <w:rPr>
          <w:color w:val="FF0000"/>
          <w:sz w:val="28"/>
          <w:szCs w:val="28"/>
          <w:lang w:val="es-MX"/>
        </w:rPr>
        <w:t>iều kiện cơ sở sản xuất, kinh doanh thực phẩm nhỏ lẻ</w:t>
      </w:r>
      <w:r w:rsidR="004638CC">
        <w:rPr>
          <w:color w:val="FF0000"/>
          <w:sz w:val="28"/>
          <w:szCs w:val="28"/>
          <w:lang w:val="es-MX"/>
        </w:rPr>
        <w:t xml:space="preserve">; </w:t>
      </w:r>
      <w:r w:rsidR="00232C8F">
        <w:rPr>
          <w:color w:val="FF0000"/>
          <w:sz w:val="28"/>
          <w:szCs w:val="28"/>
          <w:lang w:val="es-MX"/>
        </w:rPr>
        <w:t>đ</w:t>
      </w:r>
      <w:r w:rsidR="004638CC" w:rsidRPr="004638CC">
        <w:rPr>
          <w:color w:val="FF0000"/>
          <w:sz w:val="28"/>
          <w:szCs w:val="28"/>
          <w:lang w:val="es-MX"/>
        </w:rPr>
        <w:t>iều kiện cơ sở kiểm nghiệm thực phẩm</w:t>
      </w:r>
      <w:r w:rsidR="004638CC">
        <w:rPr>
          <w:color w:val="FF0000"/>
          <w:sz w:val="28"/>
          <w:szCs w:val="28"/>
          <w:lang w:val="es-MX"/>
        </w:rPr>
        <w:t>;</w:t>
      </w:r>
      <w:r w:rsidR="004638CC" w:rsidRPr="004638CC">
        <w:rPr>
          <w:color w:val="FF0000"/>
          <w:sz w:val="28"/>
          <w:szCs w:val="28"/>
          <w:lang w:val="es-MX"/>
        </w:rPr>
        <w:t xml:space="preserve"> </w:t>
      </w:r>
      <w:r w:rsidR="00232C8F">
        <w:rPr>
          <w:color w:val="FF0000"/>
          <w:sz w:val="28"/>
          <w:szCs w:val="28"/>
          <w:lang w:val="es-MX"/>
        </w:rPr>
        <w:t>đ</w:t>
      </w:r>
      <w:r w:rsidR="004638CC" w:rsidRPr="004638CC">
        <w:rPr>
          <w:color w:val="FF0000"/>
          <w:sz w:val="28"/>
          <w:szCs w:val="28"/>
          <w:lang w:val="es-MX"/>
        </w:rPr>
        <w:t>iều kiện cơ sở kiểm nghiệm kiểm chứng</w:t>
      </w:r>
      <w:r w:rsidR="00232C8F">
        <w:rPr>
          <w:color w:val="FF0000"/>
          <w:sz w:val="28"/>
          <w:szCs w:val="28"/>
          <w:lang w:val="es-MX"/>
        </w:rPr>
        <w:t>.</w:t>
      </w:r>
      <w:r w:rsidR="004638CC" w:rsidRPr="004638CC">
        <w:rPr>
          <w:color w:val="FF0000"/>
          <w:sz w:val="28"/>
          <w:szCs w:val="28"/>
          <w:lang w:val="es-MX"/>
        </w:rPr>
        <w:t xml:space="preserve"> </w:t>
      </w:r>
      <w:r w:rsidRPr="0050424D">
        <w:rPr>
          <w:bCs/>
          <w:color w:val="FF0000"/>
          <w:sz w:val="28"/>
          <w:szCs w:val="28"/>
          <w:lang w:val="vi-VN"/>
        </w:rPr>
        <w:t xml:space="preserve"> </w:t>
      </w:r>
    </w:p>
    <w:p w:rsidR="00E65E0E" w:rsidRPr="0067717C" w:rsidRDefault="00E65E0E" w:rsidP="00232C8F">
      <w:pPr>
        <w:pStyle w:val="NormalWeb"/>
        <w:spacing w:before="120" w:beforeAutospacing="0" w:after="0" w:afterAutospacing="0"/>
        <w:ind w:firstLine="720"/>
        <w:jc w:val="both"/>
        <w:rPr>
          <w:b/>
          <w:bCs/>
          <w:sz w:val="28"/>
          <w:szCs w:val="28"/>
          <w:lang w:val="vi-VN"/>
        </w:rPr>
      </w:pPr>
      <w:r w:rsidRPr="0067717C">
        <w:rPr>
          <w:b/>
          <w:bCs/>
          <w:sz w:val="28"/>
          <w:szCs w:val="28"/>
          <w:lang w:val="vi-VN"/>
        </w:rPr>
        <w:t>Điều 2. Đối tượng áp dụng</w:t>
      </w:r>
    </w:p>
    <w:p w:rsidR="00E65E0E" w:rsidRPr="00FC4453" w:rsidRDefault="00E65E0E" w:rsidP="0067717C">
      <w:pPr>
        <w:pStyle w:val="NormalWeb"/>
        <w:spacing w:before="60" w:beforeAutospacing="0" w:after="60" w:afterAutospacing="0" w:line="340" w:lineRule="exact"/>
        <w:ind w:firstLine="720"/>
        <w:jc w:val="both"/>
        <w:rPr>
          <w:bCs/>
          <w:sz w:val="28"/>
          <w:szCs w:val="28"/>
        </w:rPr>
      </w:pPr>
      <w:r w:rsidRPr="00CC3C56">
        <w:rPr>
          <w:bCs/>
          <w:sz w:val="28"/>
          <w:szCs w:val="28"/>
          <w:lang w:val="es-ES"/>
        </w:rPr>
        <w:t xml:space="preserve">1. </w:t>
      </w:r>
      <w:r w:rsidRPr="0067717C">
        <w:rPr>
          <w:bCs/>
          <w:sz w:val="28"/>
          <w:szCs w:val="28"/>
          <w:lang w:val="vi-VN"/>
        </w:rPr>
        <w:t>Nghị định này áp dụng đối với tổ chức</w:t>
      </w:r>
      <w:r w:rsidR="002B08B6">
        <w:rPr>
          <w:bCs/>
          <w:sz w:val="28"/>
          <w:szCs w:val="28"/>
        </w:rPr>
        <w:t xml:space="preserve"> (bao gồm cả tổ chức sự nghiệp được cơ quan</w:t>
      </w:r>
      <w:r w:rsidR="00114B29">
        <w:rPr>
          <w:bCs/>
          <w:sz w:val="28"/>
          <w:szCs w:val="28"/>
        </w:rPr>
        <w:t xml:space="preserve"> nhà nước</w:t>
      </w:r>
      <w:r w:rsidR="002B08B6">
        <w:rPr>
          <w:bCs/>
          <w:sz w:val="28"/>
          <w:szCs w:val="28"/>
        </w:rPr>
        <w:t xml:space="preserve"> có thẩm quyền thành lập), cá nhân</w:t>
      </w:r>
      <w:r w:rsidR="002B08B6" w:rsidRPr="0067717C">
        <w:rPr>
          <w:bCs/>
          <w:sz w:val="28"/>
          <w:szCs w:val="28"/>
          <w:lang w:val="vi-VN"/>
        </w:rPr>
        <w:t xml:space="preserve"> có</w:t>
      </w:r>
      <w:r w:rsidR="002B08B6" w:rsidRPr="00F34B79">
        <w:rPr>
          <w:bCs/>
          <w:sz w:val="28"/>
          <w:szCs w:val="28"/>
          <w:lang w:val="vi-VN"/>
        </w:rPr>
        <w:t xml:space="preserve"> đăng ký kinh doanh</w:t>
      </w:r>
      <w:r w:rsidR="002B08B6">
        <w:rPr>
          <w:bCs/>
          <w:sz w:val="28"/>
          <w:szCs w:val="28"/>
        </w:rPr>
        <w:t xml:space="preserve"> </w:t>
      </w:r>
      <w:r w:rsidR="002B08B6" w:rsidRPr="0067717C">
        <w:rPr>
          <w:bCs/>
          <w:sz w:val="28"/>
          <w:szCs w:val="28"/>
          <w:lang w:val="vi-VN"/>
        </w:rPr>
        <w:t>và cơ quan nhà nước có thẩm quyền</w:t>
      </w:r>
      <w:r w:rsidR="002B08B6">
        <w:rPr>
          <w:bCs/>
          <w:sz w:val="28"/>
          <w:szCs w:val="28"/>
        </w:rPr>
        <w:t xml:space="preserve">, </w:t>
      </w:r>
      <w:r w:rsidRPr="0067717C">
        <w:rPr>
          <w:bCs/>
          <w:sz w:val="28"/>
          <w:szCs w:val="28"/>
          <w:lang w:val="vi-VN"/>
        </w:rPr>
        <w:t>tổ chức, cá nhân có liên quan đến hoạt động đầu tư kinh doanh thuộc lĩnh vực quy định tại Điều 1 Nghị định này</w:t>
      </w:r>
      <w:r w:rsidR="00FC4453">
        <w:rPr>
          <w:bCs/>
          <w:sz w:val="28"/>
          <w:szCs w:val="28"/>
        </w:rPr>
        <w:t>.</w:t>
      </w:r>
    </w:p>
    <w:p w:rsidR="00E65E0E" w:rsidRPr="00E65E0E" w:rsidRDefault="00F34B79" w:rsidP="00CD25F0">
      <w:pPr>
        <w:pStyle w:val="NormalWeb"/>
        <w:spacing w:before="60" w:beforeAutospacing="0" w:after="60" w:afterAutospacing="0" w:line="340" w:lineRule="exact"/>
        <w:ind w:firstLine="720"/>
        <w:jc w:val="both"/>
        <w:rPr>
          <w:sz w:val="28"/>
          <w:szCs w:val="28"/>
          <w:lang w:val="es-ES"/>
        </w:rPr>
      </w:pPr>
      <w:r w:rsidRPr="00F34B79">
        <w:rPr>
          <w:sz w:val="28"/>
          <w:szCs w:val="28"/>
          <w:lang w:val="es-ES"/>
        </w:rPr>
        <w:t xml:space="preserve">2. Tổ chức, cá nhân nêu tại khoản 1 Điều này thực hiện điều kiện đầu tư  kinh doanh khi kinh doanh các đối tượng kinh doanh sau: </w:t>
      </w:r>
    </w:p>
    <w:p w:rsidR="00E65E0E" w:rsidRDefault="00F34B79" w:rsidP="008F5FCE">
      <w:pPr>
        <w:spacing w:before="60" w:after="60" w:line="340" w:lineRule="exact"/>
        <w:jc w:val="both"/>
        <w:rPr>
          <w:spacing w:val="-4"/>
          <w:szCs w:val="28"/>
          <w:lang w:val="es-AR"/>
        </w:rPr>
      </w:pPr>
      <w:r>
        <w:rPr>
          <w:bCs/>
          <w:szCs w:val="28"/>
          <w:lang w:val="es-ES"/>
        </w:rPr>
        <w:tab/>
      </w:r>
      <w:r w:rsidR="00FC4453">
        <w:rPr>
          <w:bCs/>
          <w:szCs w:val="28"/>
          <w:lang w:val="es-ES"/>
        </w:rPr>
        <w:t>a</w:t>
      </w:r>
      <w:r w:rsidRPr="00F34B79">
        <w:rPr>
          <w:bCs/>
          <w:szCs w:val="28"/>
          <w:lang w:val="es-ES"/>
        </w:rPr>
        <w:t>) K</w:t>
      </w:r>
      <w:r w:rsidR="00E65E0E" w:rsidRPr="001C5C25">
        <w:rPr>
          <w:szCs w:val="28"/>
          <w:lang w:val="vi-VN"/>
        </w:rPr>
        <w:t>inh doanh giống vật nuôi</w:t>
      </w:r>
      <w:r w:rsidR="00E65E0E" w:rsidRPr="00CA05C2">
        <w:rPr>
          <w:szCs w:val="28"/>
          <w:lang w:val="vi-VN"/>
        </w:rPr>
        <w:t xml:space="preserve">: </w:t>
      </w:r>
      <w:r w:rsidR="00E65E0E" w:rsidRPr="00CA05C2">
        <w:rPr>
          <w:spacing w:val="-4"/>
          <w:szCs w:val="28"/>
          <w:lang w:val="es-AR"/>
        </w:rPr>
        <w:t>lợn, trâu, bò, dê, cừu, thỏ, ngựa; gà, vịt, ngan, chim yế</w:t>
      </w:r>
      <w:r w:rsidR="00E65E0E">
        <w:rPr>
          <w:spacing w:val="-4"/>
          <w:szCs w:val="28"/>
          <w:lang w:val="es-AR"/>
        </w:rPr>
        <w:t>n theo quy định tại mụ</w:t>
      </w:r>
      <w:r w:rsidR="00FC4453">
        <w:rPr>
          <w:spacing w:val="-4"/>
          <w:szCs w:val="28"/>
          <w:lang w:val="es-AR"/>
        </w:rPr>
        <w:t xml:space="preserve">c 1 Chương </w:t>
      </w:r>
      <w:r w:rsidR="00E65E0E">
        <w:rPr>
          <w:spacing w:val="-4"/>
          <w:szCs w:val="28"/>
          <w:lang w:val="es-AR"/>
        </w:rPr>
        <w:t>V Nghị định này;</w:t>
      </w:r>
    </w:p>
    <w:p w:rsidR="00E65E0E" w:rsidRPr="00E65E0E" w:rsidRDefault="00FC4453" w:rsidP="008F08AE">
      <w:pPr>
        <w:pStyle w:val="ListParagraph"/>
        <w:spacing w:before="60" w:beforeAutospacing="0" w:after="60" w:afterAutospacing="0" w:line="340" w:lineRule="exact"/>
        <w:ind w:firstLine="709"/>
        <w:jc w:val="both"/>
        <w:rPr>
          <w:sz w:val="28"/>
          <w:szCs w:val="28"/>
          <w:lang w:val="es-AR"/>
        </w:rPr>
      </w:pPr>
      <w:r>
        <w:rPr>
          <w:sz w:val="28"/>
          <w:szCs w:val="28"/>
          <w:lang w:val="es-AR"/>
        </w:rPr>
        <w:t>b</w:t>
      </w:r>
      <w:r w:rsidR="00F34B79" w:rsidRPr="00F34B79">
        <w:rPr>
          <w:sz w:val="28"/>
          <w:szCs w:val="28"/>
          <w:lang w:val="es-AR"/>
        </w:rPr>
        <w:t>) K</w:t>
      </w:r>
      <w:r w:rsidR="00E65E0E" w:rsidRPr="000F2B6F">
        <w:rPr>
          <w:sz w:val="28"/>
          <w:szCs w:val="28"/>
          <w:lang w:val="vi-VN"/>
        </w:rPr>
        <w:t>inh doanh chăn nuôi tập trung có quy mô, số lượng vật nuôi tối thiểu tại cơ sở chăn nuôi</w:t>
      </w:r>
      <w:r w:rsidR="00F34B79" w:rsidRPr="00F34B79">
        <w:rPr>
          <w:sz w:val="28"/>
          <w:szCs w:val="28"/>
          <w:lang w:val="es-AR"/>
        </w:rPr>
        <w:t>, cụ thể</w:t>
      </w:r>
      <w:r w:rsidR="00E65E0E" w:rsidRPr="000F2B6F">
        <w:rPr>
          <w:sz w:val="28"/>
          <w:szCs w:val="28"/>
          <w:lang w:val="vi-VN"/>
        </w:rPr>
        <w:t>:</w:t>
      </w:r>
    </w:p>
    <w:p w:rsidR="00E65E0E" w:rsidRPr="000F2B6F" w:rsidRDefault="00F34B79" w:rsidP="008F08AE">
      <w:pPr>
        <w:pStyle w:val="ListParagraph"/>
        <w:spacing w:before="60" w:beforeAutospacing="0" w:after="60" w:afterAutospacing="0" w:line="340" w:lineRule="exact"/>
        <w:ind w:firstLine="720"/>
        <w:jc w:val="both"/>
        <w:rPr>
          <w:sz w:val="28"/>
          <w:szCs w:val="28"/>
          <w:lang w:val="vi-VN"/>
        </w:rPr>
      </w:pPr>
      <w:r w:rsidRPr="00F34B79">
        <w:rPr>
          <w:sz w:val="28"/>
          <w:szCs w:val="28"/>
          <w:lang w:val="es-AR"/>
        </w:rPr>
        <w:t xml:space="preserve">- </w:t>
      </w:r>
      <w:r w:rsidR="00E65E0E" w:rsidRPr="000F2B6F">
        <w:rPr>
          <w:sz w:val="28"/>
          <w:szCs w:val="28"/>
          <w:lang w:val="vi-VN"/>
        </w:rPr>
        <w:t xml:space="preserve">Trâu, bò, ngựa: </w:t>
      </w:r>
      <w:r w:rsidRPr="00F34B79">
        <w:rPr>
          <w:sz w:val="28"/>
          <w:szCs w:val="28"/>
          <w:lang w:val="es-AR"/>
        </w:rPr>
        <w:t>từ 100</w:t>
      </w:r>
      <w:r w:rsidR="00E65E0E" w:rsidRPr="000F2B6F">
        <w:rPr>
          <w:sz w:val="28"/>
          <w:szCs w:val="28"/>
          <w:lang w:val="vi-VN"/>
        </w:rPr>
        <w:t xml:space="preserve"> con sinh sản hoặc </w:t>
      </w:r>
      <w:r w:rsidRPr="00F34B79">
        <w:rPr>
          <w:sz w:val="28"/>
          <w:szCs w:val="28"/>
          <w:lang w:val="es-AR"/>
        </w:rPr>
        <w:t>2</w:t>
      </w:r>
      <w:r w:rsidR="00E65E0E" w:rsidRPr="000F2B6F">
        <w:rPr>
          <w:sz w:val="28"/>
          <w:szCs w:val="28"/>
          <w:lang w:val="vi-VN"/>
        </w:rPr>
        <w:t>00 con lấy thịt</w:t>
      </w:r>
      <w:r w:rsidRPr="00F34B79">
        <w:rPr>
          <w:sz w:val="28"/>
          <w:szCs w:val="28"/>
          <w:lang w:val="es-AR"/>
        </w:rPr>
        <w:t xml:space="preserve"> trở lên</w:t>
      </w:r>
      <w:r w:rsidR="00E65E0E" w:rsidRPr="000F2B6F">
        <w:rPr>
          <w:sz w:val="28"/>
          <w:szCs w:val="28"/>
          <w:lang w:val="vi-VN"/>
        </w:rPr>
        <w:t>;</w:t>
      </w:r>
    </w:p>
    <w:p w:rsidR="00E65E0E" w:rsidRPr="00E65E0E" w:rsidRDefault="00F34B79" w:rsidP="008F08AE">
      <w:pPr>
        <w:pStyle w:val="ListParagraph"/>
        <w:spacing w:before="60" w:beforeAutospacing="0" w:after="60" w:afterAutospacing="0" w:line="340" w:lineRule="exact"/>
        <w:ind w:firstLine="720"/>
        <w:jc w:val="both"/>
        <w:rPr>
          <w:sz w:val="28"/>
          <w:szCs w:val="28"/>
          <w:lang w:val="vi-VN"/>
        </w:rPr>
      </w:pPr>
      <w:r w:rsidRPr="00F34B79">
        <w:rPr>
          <w:sz w:val="28"/>
          <w:szCs w:val="28"/>
          <w:lang w:val="vi-VN"/>
        </w:rPr>
        <w:t xml:space="preserve">- </w:t>
      </w:r>
      <w:r w:rsidR="00E65E0E" w:rsidRPr="000F2B6F">
        <w:rPr>
          <w:sz w:val="28"/>
          <w:szCs w:val="28"/>
          <w:lang w:val="vi-VN"/>
        </w:rPr>
        <w:t xml:space="preserve">Dê, cừu: </w:t>
      </w:r>
      <w:r w:rsidRPr="00F34B79">
        <w:rPr>
          <w:sz w:val="28"/>
          <w:szCs w:val="28"/>
          <w:lang w:val="vi-VN"/>
        </w:rPr>
        <w:t>từ 4</w:t>
      </w:r>
      <w:r w:rsidR="00E65E0E" w:rsidRPr="000F2B6F">
        <w:rPr>
          <w:sz w:val="28"/>
          <w:szCs w:val="28"/>
          <w:lang w:val="vi-VN"/>
        </w:rPr>
        <w:t xml:space="preserve">00 con sinh sản hoặc </w:t>
      </w:r>
      <w:r w:rsidRPr="00F34B79">
        <w:rPr>
          <w:sz w:val="28"/>
          <w:szCs w:val="28"/>
          <w:lang w:val="vi-VN"/>
        </w:rPr>
        <w:t>6</w:t>
      </w:r>
      <w:r w:rsidR="00E65E0E" w:rsidRPr="000F2B6F">
        <w:rPr>
          <w:sz w:val="28"/>
          <w:szCs w:val="28"/>
          <w:lang w:val="vi-VN"/>
        </w:rPr>
        <w:t>00 con lấy thịt</w:t>
      </w:r>
      <w:r w:rsidRPr="00F34B79">
        <w:rPr>
          <w:sz w:val="28"/>
          <w:szCs w:val="28"/>
          <w:lang w:val="vi-VN"/>
        </w:rPr>
        <w:t xml:space="preserve"> trở lên</w:t>
      </w:r>
      <w:r w:rsidR="00E65E0E" w:rsidRPr="000F2B6F">
        <w:rPr>
          <w:sz w:val="28"/>
          <w:szCs w:val="28"/>
          <w:lang w:val="vi-VN"/>
        </w:rPr>
        <w:t>;</w:t>
      </w:r>
    </w:p>
    <w:p w:rsidR="00E65E0E" w:rsidRPr="00E65E0E" w:rsidRDefault="00F34B79" w:rsidP="008F08AE">
      <w:pPr>
        <w:pStyle w:val="ListParagraph"/>
        <w:spacing w:before="60" w:beforeAutospacing="0" w:after="60" w:afterAutospacing="0" w:line="340" w:lineRule="exact"/>
        <w:ind w:firstLine="720"/>
        <w:jc w:val="both"/>
        <w:rPr>
          <w:sz w:val="28"/>
          <w:szCs w:val="28"/>
          <w:lang w:val="vi-VN"/>
        </w:rPr>
      </w:pPr>
      <w:r w:rsidRPr="00F34B79">
        <w:rPr>
          <w:sz w:val="28"/>
          <w:szCs w:val="28"/>
          <w:lang w:val="vi-VN"/>
        </w:rPr>
        <w:t>- Thỏ: từ 3.000 con sinh sản hoặc 9.000 con lấy thịt trở lên;</w:t>
      </w:r>
    </w:p>
    <w:p w:rsidR="00E65E0E" w:rsidRPr="000F2B6F" w:rsidRDefault="00F34B79" w:rsidP="008F08AE">
      <w:pPr>
        <w:pStyle w:val="ListParagraph"/>
        <w:spacing w:before="60" w:beforeAutospacing="0" w:after="60" w:afterAutospacing="0" w:line="340" w:lineRule="exact"/>
        <w:ind w:firstLine="720"/>
        <w:jc w:val="both"/>
        <w:rPr>
          <w:sz w:val="28"/>
          <w:szCs w:val="28"/>
          <w:lang w:val="vi-VN"/>
        </w:rPr>
      </w:pPr>
      <w:r w:rsidRPr="00F34B79">
        <w:rPr>
          <w:sz w:val="28"/>
          <w:szCs w:val="28"/>
          <w:lang w:val="vi-VN"/>
        </w:rPr>
        <w:t>-</w:t>
      </w:r>
      <w:r w:rsidR="00E65E0E" w:rsidRPr="000F2B6F">
        <w:rPr>
          <w:sz w:val="28"/>
          <w:szCs w:val="28"/>
          <w:lang w:val="vi-VN"/>
        </w:rPr>
        <w:t xml:space="preserve"> Lợn: </w:t>
      </w:r>
      <w:r w:rsidRPr="00F34B79">
        <w:rPr>
          <w:sz w:val="28"/>
          <w:szCs w:val="28"/>
          <w:lang w:val="vi-VN"/>
        </w:rPr>
        <w:t xml:space="preserve">từ </w:t>
      </w:r>
      <w:r w:rsidR="00E65E0E" w:rsidRPr="000F2B6F">
        <w:rPr>
          <w:sz w:val="28"/>
          <w:szCs w:val="28"/>
          <w:lang w:val="vi-VN"/>
        </w:rPr>
        <w:t xml:space="preserve">300 </w:t>
      </w:r>
      <w:r w:rsidRPr="00F34B79">
        <w:rPr>
          <w:sz w:val="28"/>
          <w:szCs w:val="28"/>
          <w:lang w:val="vi-VN"/>
        </w:rPr>
        <w:t>nái</w:t>
      </w:r>
      <w:r w:rsidR="00E65E0E" w:rsidRPr="000F2B6F">
        <w:rPr>
          <w:sz w:val="28"/>
          <w:szCs w:val="28"/>
          <w:lang w:val="vi-VN"/>
        </w:rPr>
        <w:t xml:space="preserve"> sinh sản </w:t>
      </w:r>
      <w:r w:rsidRPr="00F34B79">
        <w:rPr>
          <w:sz w:val="28"/>
          <w:szCs w:val="28"/>
          <w:lang w:val="vi-VN"/>
        </w:rPr>
        <w:t>hoặc chăn nuôi hỗn hợp (chăn nuôi lợn thịt, lợn nái) 500 con, lợn thịt từ 1000 con trở lên (không kể lợn con theo mẹ)</w:t>
      </w:r>
      <w:r w:rsidR="00E65E0E" w:rsidRPr="000F2B6F">
        <w:rPr>
          <w:sz w:val="28"/>
          <w:szCs w:val="28"/>
          <w:lang w:val="vi-VN"/>
        </w:rPr>
        <w:t>;</w:t>
      </w:r>
    </w:p>
    <w:p w:rsidR="00E65E0E" w:rsidRPr="00E65E0E" w:rsidRDefault="00F34B79" w:rsidP="008F08AE">
      <w:pPr>
        <w:pStyle w:val="ListParagraph"/>
        <w:spacing w:before="60" w:beforeAutospacing="0" w:after="60" w:afterAutospacing="0" w:line="340" w:lineRule="exact"/>
        <w:ind w:firstLine="720"/>
        <w:jc w:val="both"/>
        <w:rPr>
          <w:sz w:val="28"/>
          <w:szCs w:val="28"/>
          <w:lang w:val="vi-VN"/>
        </w:rPr>
      </w:pPr>
      <w:r w:rsidRPr="00F34B79">
        <w:rPr>
          <w:sz w:val="28"/>
          <w:szCs w:val="28"/>
          <w:lang w:val="vi-VN"/>
        </w:rPr>
        <w:t>-</w:t>
      </w:r>
      <w:r w:rsidR="00E65E0E" w:rsidRPr="000F2B6F">
        <w:rPr>
          <w:sz w:val="28"/>
          <w:szCs w:val="28"/>
          <w:lang w:val="vi-VN"/>
        </w:rPr>
        <w:t xml:space="preserve"> G</w:t>
      </w:r>
      <w:r w:rsidRPr="00F34B79">
        <w:rPr>
          <w:sz w:val="28"/>
          <w:szCs w:val="28"/>
          <w:lang w:val="vi-VN"/>
        </w:rPr>
        <w:t>ia cầm</w:t>
      </w:r>
      <w:r w:rsidR="00E65E0E" w:rsidRPr="000F2B6F">
        <w:rPr>
          <w:sz w:val="28"/>
          <w:szCs w:val="28"/>
          <w:lang w:val="vi-VN"/>
        </w:rPr>
        <w:t xml:space="preserve">: </w:t>
      </w:r>
      <w:r w:rsidRPr="00F34B79">
        <w:rPr>
          <w:sz w:val="28"/>
          <w:szCs w:val="28"/>
          <w:lang w:val="vi-VN"/>
        </w:rPr>
        <w:t>từ</w:t>
      </w:r>
      <w:r w:rsidR="00E65E0E" w:rsidRPr="000F2B6F">
        <w:rPr>
          <w:sz w:val="28"/>
          <w:szCs w:val="28"/>
          <w:lang w:val="vi-VN"/>
        </w:rPr>
        <w:t xml:space="preserve"> 3.000 </w:t>
      </w:r>
      <w:r w:rsidRPr="00F34B79">
        <w:rPr>
          <w:sz w:val="28"/>
          <w:szCs w:val="28"/>
          <w:lang w:val="vi-VN"/>
        </w:rPr>
        <w:t>mái</w:t>
      </w:r>
      <w:r w:rsidR="00E65E0E" w:rsidRPr="000F2B6F">
        <w:rPr>
          <w:sz w:val="28"/>
          <w:szCs w:val="28"/>
          <w:lang w:val="vi-VN"/>
        </w:rPr>
        <w:t xml:space="preserve"> sinh sản</w:t>
      </w:r>
      <w:r w:rsidRPr="00F34B79">
        <w:rPr>
          <w:sz w:val="28"/>
          <w:szCs w:val="28"/>
          <w:lang w:val="vi-VN"/>
        </w:rPr>
        <w:t xml:space="preserve"> đối với gà</w:t>
      </w:r>
      <w:r w:rsidR="00E65E0E" w:rsidRPr="000F2B6F">
        <w:rPr>
          <w:sz w:val="28"/>
          <w:szCs w:val="28"/>
          <w:lang w:val="vi-VN"/>
        </w:rPr>
        <w:t xml:space="preserve"> hoặc</w:t>
      </w:r>
      <w:r w:rsidRPr="00F34B79">
        <w:rPr>
          <w:sz w:val="28"/>
          <w:szCs w:val="28"/>
          <w:lang w:val="vi-VN"/>
        </w:rPr>
        <w:t xml:space="preserve"> 2500 mái sinh sản đối với ngan, vịt sinh sản; nuôi hỗn hợp hoặc nuôi thương phẩm từ 5000 con đối với </w:t>
      </w:r>
      <w:r w:rsidRPr="00F34B79">
        <w:rPr>
          <w:sz w:val="28"/>
          <w:szCs w:val="28"/>
          <w:lang w:val="vi-VN"/>
        </w:rPr>
        <w:lastRenderedPageBreak/>
        <w:t>gà hoặc 4000 con đối với ngan, vịt trở lên.</w:t>
      </w:r>
    </w:p>
    <w:p w:rsidR="00E65E0E" w:rsidRDefault="00FC4453" w:rsidP="008F08AE">
      <w:pPr>
        <w:pStyle w:val="ListParagraph"/>
        <w:spacing w:before="60" w:beforeAutospacing="0" w:after="60" w:afterAutospacing="0" w:line="340" w:lineRule="exact"/>
        <w:ind w:firstLine="720"/>
        <w:jc w:val="both"/>
        <w:rPr>
          <w:sz w:val="28"/>
          <w:szCs w:val="28"/>
          <w:lang w:val="nl-NL"/>
        </w:rPr>
      </w:pPr>
      <w:r>
        <w:rPr>
          <w:sz w:val="28"/>
          <w:szCs w:val="28"/>
        </w:rPr>
        <w:t>c</w:t>
      </w:r>
      <w:r w:rsidR="00F34B79" w:rsidRPr="00F34B79">
        <w:rPr>
          <w:sz w:val="28"/>
          <w:szCs w:val="28"/>
          <w:lang w:val="vi-VN"/>
        </w:rPr>
        <w:t xml:space="preserve">) Kinh doanh </w:t>
      </w:r>
      <w:r w:rsidR="00E65E0E" w:rsidRPr="00CA05C2">
        <w:rPr>
          <w:sz w:val="28"/>
          <w:szCs w:val="28"/>
          <w:lang w:val="nl-NL"/>
        </w:rPr>
        <w:t>nuôi trồng các loài thủy sản chủ lực: tôm sú, tôm thẻ chân trắng, cá tra, cá rô phi, nghêu Bến Tre; thủy sản có giá trị</w:t>
      </w:r>
      <w:r w:rsidR="00E65E0E">
        <w:rPr>
          <w:sz w:val="28"/>
          <w:szCs w:val="28"/>
          <w:lang w:val="nl-NL"/>
        </w:rPr>
        <w:t xml:space="preserve"> kinh tế: tôm càng xanh, cá thát</w:t>
      </w:r>
      <w:r w:rsidR="00E65E0E" w:rsidRPr="00CA05C2">
        <w:rPr>
          <w:sz w:val="28"/>
          <w:szCs w:val="28"/>
          <w:lang w:val="nl-NL"/>
        </w:rPr>
        <w:t xml:space="preserve"> lát, cá kèo, cá sặc rằn, cá lóc, cá chép,</w:t>
      </w:r>
      <w:r w:rsidR="00E65E0E">
        <w:rPr>
          <w:sz w:val="28"/>
          <w:szCs w:val="28"/>
          <w:lang w:val="nl-NL"/>
        </w:rPr>
        <w:t xml:space="preserve"> </w:t>
      </w:r>
      <w:r w:rsidR="00E65E0E" w:rsidRPr="00CA05C2">
        <w:rPr>
          <w:sz w:val="28"/>
          <w:szCs w:val="28"/>
          <w:lang w:val="nl-NL"/>
        </w:rPr>
        <w:t xml:space="preserve">cá trắm cỏ, cá trắm đen, </w:t>
      </w:r>
      <w:r w:rsidR="00E65E0E">
        <w:rPr>
          <w:sz w:val="28"/>
          <w:szCs w:val="28"/>
          <w:lang w:val="nl-NL"/>
        </w:rPr>
        <w:t xml:space="preserve">cá lăng, cá chiên, </w:t>
      </w:r>
      <w:r w:rsidR="00E65E0E" w:rsidRPr="00CA05C2">
        <w:rPr>
          <w:sz w:val="28"/>
          <w:szCs w:val="28"/>
          <w:lang w:val="nl-NL"/>
        </w:rPr>
        <w:t>cá tầm, cá hồi, tôm hùm, cua biển, cá giò, cá song, cá hồng mỹ, cá chẽm, cá chim vây vàng, cá bống bớp,</w:t>
      </w:r>
      <w:r w:rsidR="00E65E0E">
        <w:rPr>
          <w:sz w:val="28"/>
          <w:szCs w:val="28"/>
          <w:lang w:val="nl-NL"/>
        </w:rPr>
        <w:t xml:space="preserve"> ngao dầu, hàu Thái Bình Dương, hàu cửa sông, tu hài, ốc hương theo quy định tại mục 1 Chương V</w:t>
      </w:r>
      <w:r w:rsidR="00232C8F">
        <w:rPr>
          <w:sz w:val="28"/>
          <w:szCs w:val="28"/>
          <w:lang w:val="nl-NL"/>
        </w:rPr>
        <w:t>I</w:t>
      </w:r>
      <w:r w:rsidR="00E65E0E">
        <w:rPr>
          <w:sz w:val="28"/>
          <w:szCs w:val="28"/>
          <w:lang w:val="nl-NL"/>
        </w:rPr>
        <w:t xml:space="preserve"> Nghị định này.</w:t>
      </w:r>
    </w:p>
    <w:p w:rsidR="00E65E0E" w:rsidRPr="00CA05C2" w:rsidRDefault="00FC4453" w:rsidP="008F08AE">
      <w:pPr>
        <w:pStyle w:val="NormalWeb"/>
        <w:spacing w:before="60" w:beforeAutospacing="0" w:after="60" w:afterAutospacing="0" w:line="340" w:lineRule="exact"/>
        <w:ind w:firstLine="709"/>
        <w:jc w:val="both"/>
        <w:textAlignment w:val="baseline"/>
        <w:rPr>
          <w:i/>
          <w:szCs w:val="28"/>
          <w:lang w:val="es-MX"/>
        </w:rPr>
      </w:pPr>
      <w:r>
        <w:rPr>
          <w:sz w:val="28"/>
          <w:szCs w:val="28"/>
          <w:lang w:val="nl-NL"/>
        </w:rPr>
        <w:t>d</w:t>
      </w:r>
      <w:r w:rsidR="00E65E0E">
        <w:rPr>
          <w:sz w:val="28"/>
          <w:szCs w:val="28"/>
          <w:lang w:val="nl-NL"/>
        </w:rPr>
        <w:t xml:space="preserve">) Kinh doanh thực phẩm nông lâm thủy sản: </w:t>
      </w:r>
      <w:r w:rsidR="00E65E0E" w:rsidRPr="00A41C52">
        <w:rPr>
          <w:sz w:val="28"/>
          <w:szCs w:val="28"/>
          <w:lang w:val="es-MX"/>
        </w:rPr>
        <w:t>ngũ cốc; thịt và các sản phẩm từ thịt; thủy sản và sản phẩm thủy sản; rau, củ, quả và sản phẩm rau, củ, quả; trứng và các sản phẩm từ trứng; sữa tươi nguyên liệu; mật ong và các sản phẩm từ mật ong; muối; gia vị; đường; chè; cà phê; ca cao; hạt tiêu; điều và các nông sản thực phẩm</w:t>
      </w:r>
      <w:r w:rsidR="00E65E0E">
        <w:rPr>
          <w:szCs w:val="28"/>
          <w:lang w:val="es-MX"/>
        </w:rPr>
        <w:t xml:space="preserve"> </w:t>
      </w:r>
      <w:r w:rsidR="00E65E0E" w:rsidRPr="001854C4">
        <w:rPr>
          <w:sz w:val="28"/>
          <w:szCs w:val="28"/>
          <w:lang w:val="es-MX"/>
        </w:rPr>
        <w:t>theo quy định tại chương VI</w:t>
      </w:r>
      <w:r w:rsidR="00232C8F">
        <w:rPr>
          <w:sz w:val="28"/>
          <w:szCs w:val="28"/>
          <w:lang w:val="es-MX"/>
        </w:rPr>
        <w:t>I</w:t>
      </w:r>
      <w:r w:rsidR="00E65E0E" w:rsidRPr="001854C4">
        <w:rPr>
          <w:sz w:val="28"/>
          <w:szCs w:val="28"/>
          <w:lang w:val="es-MX"/>
        </w:rPr>
        <w:t xml:space="preserve"> Nghị định này.</w:t>
      </w:r>
    </w:p>
    <w:p w:rsidR="00E65E0E" w:rsidRPr="00CC3C56" w:rsidRDefault="00E65E0E" w:rsidP="0067717C">
      <w:pPr>
        <w:spacing w:before="60" w:after="60" w:line="340" w:lineRule="exact"/>
        <w:ind w:firstLine="851"/>
        <w:jc w:val="both"/>
        <w:rPr>
          <w:bCs/>
          <w:szCs w:val="28"/>
          <w:lang w:val="es-ES"/>
        </w:rPr>
      </w:pPr>
    </w:p>
    <w:p w:rsidR="00E65E0E" w:rsidRPr="0067717C" w:rsidRDefault="00E65E0E" w:rsidP="0067717C">
      <w:pPr>
        <w:spacing w:before="60" w:after="60" w:line="340" w:lineRule="exact"/>
        <w:jc w:val="center"/>
        <w:rPr>
          <w:b/>
          <w:lang w:val="sv-SE"/>
        </w:rPr>
      </w:pPr>
      <w:r w:rsidRPr="0067717C">
        <w:rPr>
          <w:b/>
          <w:lang w:val="sv-SE"/>
        </w:rPr>
        <w:t>CHƯƠNG II</w:t>
      </w:r>
    </w:p>
    <w:p w:rsidR="00E65E0E" w:rsidRPr="0067717C" w:rsidRDefault="00E65E0E" w:rsidP="0067717C">
      <w:pPr>
        <w:spacing w:before="60" w:after="60" w:line="340" w:lineRule="exact"/>
        <w:jc w:val="center"/>
        <w:rPr>
          <w:b/>
          <w:lang w:val="sv-SE"/>
        </w:rPr>
      </w:pPr>
      <w:r w:rsidRPr="0067717C">
        <w:rPr>
          <w:b/>
          <w:lang w:val="sv-SE"/>
        </w:rPr>
        <w:t xml:space="preserve">ĐIỀU KIỆN ĐẦU TƯ KINH DOANH </w:t>
      </w:r>
    </w:p>
    <w:p w:rsidR="00E65E0E" w:rsidRPr="0067717C" w:rsidRDefault="00E65E0E" w:rsidP="0067717C">
      <w:pPr>
        <w:spacing w:before="60" w:after="60" w:line="340" w:lineRule="exact"/>
        <w:jc w:val="center"/>
        <w:rPr>
          <w:b/>
          <w:lang w:val="sv-SE"/>
        </w:rPr>
      </w:pPr>
      <w:r w:rsidRPr="0067717C">
        <w:rPr>
          <w:b/>
          <w:lang w:val="sv-SE"/>
        </w:rPr>
        <w:t>TRONG LĨNH VỰC BẢO VỆ VÀ KIỂM DỊCH THỰC VẬT</w:t>
      </w:r>
    </w:p>
    <w:p w:rsidR="00E65E0E" w:rsidRPr="0067717C" w:rsidRDefault="00E65E0E" w:rsidP="0067717C">
      <w:pPr>
        <w:spacing w:before="60" w:after="60" w:line="340" w:lineRule="exact"/>
        <w:jc w:val="center"/>
        <w:rPr>
          <w:b/>
          <w:lang w:val="sv-SE"/>
        </w:rPr>
      </w:pPr>
      <w:r w:rsidRPr="0067717C">
        <w:rPr>
          <w:b/>
          <w:lang w:val="sv-SE"/>
        </w:rPr>
        <w:t>Mục 1</w:t>
      </w:r>
    </w:p>
    <w:p w:rsidR="00E65E0E" w:rsidRPr="0067717C" w:rsidRDefault="00E65E0E" w:rsidP="0067717C">
      <w:pPr>
        <w:spacing w:before="60" w:after="60" w:line="340" w:lineRule="exact"/>
        <w:jc w:val="center"/>
        <w:rPr>
          <w:b/>
          <w:lang w:val="sv-SE"/>
        </w:rPr>
      </w:pPr>
      <w:r w:rsidRPr="0067717C">
        <w:rPr>
          <w:b/>
          <w:lang w:val="sv-SE"/>
        </w:rPr>
        <w:t>ĐIỀU KIỆN SẢN XUẤT THUỐC BẢO VỆ THỰC VẬT</w:t>
      </w:r>
    </w:p>
    <w:p w:rsidR="00E65E0E" w:rsidRPr="0067717C" w:rsidRDefault="00E65E0E" w:rsidP="0067717C">
      <w:pPr>
        <w:spacing w:before="60" w:after="60" w:line="340" w:lineRule="exact"/>
        <w:ind w:firstLine="568"/>
        <w:jc w:val="both"/>
        <w:rPr>
          <w:b/>
          <w:lang w:val="sv-SE"/>
        </w:rPr>
      </w:pPr>
      <w:r w:rsidRPr="0067717C">
        <w:rPr>
          <w:b/>
          <w:lang w:val="sv-SE"/>
        </w:rPr>
        <w:t>Điều 3. Điều kiện sản xuất thuốc bảo vệ thực vật</w:t>
      </w:r>
    </w:p>
    <w:p w:rsidR="00E65E0E" w:rsidRPr="0067717C" w:rsidRDefault="00E65E0E" w:rsidP="0067717C">
      <w:pPr>
        <w:spacing w:before="60" w:after="60" w:line="340" w:lineRule="exact"/>
        <w:ind w:firstLine="568"/>
        <w:jc w:val="both"/>
        <w:rPr>
          <w:lang w:val="sv-SE"/>
        </w:rPr>
      </w:pPr>
      <w:r w:rsidRPr="0067717C">
        <w:rPr>
          <w:lang w:val="sv-SE"/>
        </w:rPr>
        <w:t xml:space="preserve">1. </w:t>
      </w:r>
      <w:r w:rsidR="002B08B6">
        <w:rPr>
          <w:lang w:val="sv-SE"/>
        </w:rPr>
        <w:t>Tổ chức</w:t>
      </w:r>
      <w:r w:rsidRPr="0067717C">
        <w:rPr>
          <w:lang w:val="sv-SE"/>
        </w:rPr>
        <w:t xml:space="preserve"> sản xuất thuốc bảo vệ thực vật phải đáp ứng các điều kiện quy định tại Điều 61 của Luật Bảo vệ và kiểm dịch thực vật, trừ cơ sở chỉ sản xuất thuốc bảo vệ thực vật sinh học có hoạt chất là các vi sinh vật có ích và các điều kiện chi tiết tại các Điều 4, 5, 6 và Điều 7 của Nghị định này.</w:t>
      </w:r>
    </w:p>
    <w:p w:rsidR="00E65E0E" w:rsidRPr="0067717C" w:rsidRDefault="00E65E0E" w:rsidP="0067717C">
      <w:pPr>
        <w:spacing w:before="60" w:after="60" w:line="340" w:lineRule="exact"/>
        <w:ind w:firstLine="568"/>
        <w:jc w:val="both"/>
        <w:rPr>
          <w:lang w:val="sv-SE"/>
        </w:rPr>
      </w:pPr>
      <w:r w:rsidRPr="0067717C">
        <w:rPr>
          <w:lang w:val="sv-SE"/>
        </w:rPr>
        <w:t>2.  Cơ sở được phép hoạt động khi có Giấy chứng nhận đủ điều kiện sản xuất thuốc bảo vệ thực vật theo quy định của Bộ Nông nghiệp và Phát triển nông thôn. Riêng cơ sở chỉ sản xuất thuốc bảo vệ thực vật sinh học có hoạt chất là các vi sinh vật có ích không phải có Giấy chứng nhận đủ điều kiện sản xuất,  nhưng phải đảm bảo các quy định về bảo vệ môi trường.</w:t>
      </w:r>
    </w:p>
    <w:p w:rsidR="00E65E0E" w:rsidRPr="0067717C" w:rsidRDefault="00E65E0E" w:rsidP="0067717C">
      <w:pPr>
        <w:spacing w:before="60" w:after="60" w:line="340" w:lineRule="exact"/>
        <w:ind w:left="568"/>
        <w:jc w:val="both"/>
        <w:rPr>
          <w:b/>
          <w:lang w:val="sv-SE"/>
        </w:rPr>
      </w:pPr>
      <w:r w:rsidRPr="0067717C">
        <w:rPr>
          <w:b/>
          <w:lang w:val="sv-SE"/>
        </w:rPr>
        <w:t xml:space="preserve">Điều 4. Điều kiện nhà xưởng, kho bảo quản thuốc bảo vệ thực vật </w:t>
      </w:r>
    </w:p>
    <w:p w:rsidR="00E65E0E" w:rsidRPr="0067717C" w:rsidRDefault="00E65E0E" w:rsidP="0067717C">
      <w:pPr>
        <w:spacing w:before="60" w:after="60" w:line="340" w:lineRule="exact"/>
        <w:ind w:firstLine="568"/>
        <w:jc w:val="both"/>
        <w:rPr>
          <w:lang w:val="sv-SE"/>
        </w:rPr>
      </w:pPr>
      <w:r w:rsidRPr="0067717C">
        <w:rPr>
          <w:lang w:val="sv-SE"/>
        </w:rPr>
        <w:t xml:space="preserve">1. Nhà xưởng, kho bảo quản thuốc bảo vệ thực vật được bố trí trong khu công nghiệp phải tuân thủ các quy định của khu công nghiệp. Nhà xưởng, kho bảo quản thuốc bảo vệ thực vật không nằm trong khu công nghiệp phải cách xa trường học, bệnh viện, chợ tối thiểu 500 mét. </w:t>
      </w:r>
    </w:p>
    <w:p w:rsidR="00E65E0E" w:rsidRDefault="00E65E0E" w:rsidP="00855F15">
      <w:pPr>
        <w:spacing w:before="60" w:after="60" w:line="340" w:lineRule="exact"/>
        <w:ind w:firstLine="568"/>
        <w:jc w:val="both"/>
        <w:rPr>
          <w:lang w:val="sv-SE"/>
        </w:rPr>
      </w:pPr>
      <w:r w:rsidRPr="0067717C">
        <w:rPr>
          <w:lang w:val="sv-SE"/>
        </w:rPr>
        <w:t>2. Đảm bảo các yêu cầu của Tiêu chuẩn Việt Nam TCVN 5507:2002 Hóa chất nguy hiểm- Qui phạm an toàn trong sản xuất, kinh doanh, sử dụng, bảo quản và vận chuyển</w:t>
      </w:r>
      <w:r>
        <w:rPr>
          <w:lang w:val="sv-SE"/>
        </w:rPr>
        <w:t>.</w:t>
      </w:r>
    </w:p>
    <w:p w:rsidR="00FC4453" w:rsidRDefault="00E65E0E">
      <w:pPr>
        <w:spacing w:before="60" w:after="60" w:line="340" w:lineRule="exact"/>
        <w:ind w:firstLine="720"/>
        <w:jc w:val="both"/>
        <w:rPr>
          <w:b/>
          <w:lang w:val="sv-SE"/>
        </w:rPr>
      </w:pPr>
      <w:r w:rsidRPr="0067717C">
        <w:rPr>
          <w:lang w:val="sv-SE"/>
        </w:rPr>
        <w:t xml:space="preserve"> </w:t>
      </w:r>
      <w:r w:rsidRPr="0067717C">
        <w:rPr>
          <w:b/>
          <w:lang w:val="sv-SE"/>
        </w:rPr>
        <w:t>Điều 5. Điều kiện về trang thiết bị của cơ sở sản xuất thuốc bảo vệ thực vật</w:t>
      </w:r>
    </w:p>
    <w:p w:rsidR="00E65E0E" w:rsidRPr="0067717C" w:rsidRDefault="00E65E0E" w:rsidP="0067717C">
      <w:pPr>
        <w:spacing w:before="60" w:after="60" w:line="340" w:lineRule="exact"/>
        <w:ind w:firstLine="568"/>
        <w:jc w:val="both"/>
        <w:rPr>
          <w:lang w:val="sv-SE"/>
        </w:rPr>
      </w:pPr>
      <w:r w:rsidRPr="0067717C">
        <w:rPr>
          <w:lang w:val="sv-SE"/>
        </w:rPr>
        <w:lastRenderedPageBreak/>
        <w:t>1. Thiết bị sản xuất</w:t>
      </w:r>
    </w:p>
    <w:p w:rsidR="00E65E0E" w:rsidRPr="0067717C" w:rsidRDefault="00E65E0E" w:rsidP="0067717C">
      <w:pPr>
        <w:spacing w:before="60" w:after="60" w:line="340" w:lineRule="exact"/>
        <w:ind w:firstLine="568"/>
        <w:jc w:val="both"/>
        <w:rPr>
          <w:lang w:val="sv-SE"/>
        </w:rPr>
      </w:pPr>
      <w:r w:rsidRPr="0067717C">
        <w:rPr>
          <w:lang w:val="sv-SE"/>
        </w:rPr>
        <w:t>a) Có thiết bị, dây chuyền sản xuất hoạt chất, thuốc kỹ thuật; sản xuất thành phẩm thuốc từ thuốc kỹ thuật và đóng gói thuốc bảo vệ thực vật;</w:t>
      </w:r>
    </w:p>
    <w:p w:rsidR="00E65E0E" w:rsidRPr="0067717C" w:rsidRDefault="00E65E0E" w:rsidP="0067717C">
      <w:pPr>
        <w:spacing w:before="60" w:after="60" w:line="340" w:lineRule="exact"/>
        <w:ind w:firstLine="568"/>
        <w:jc w:val="both"/>
        <w:rPr>
          <w:lang w:val="sv-SE"/>
        </w:rPr>
      </w:pPr>
      <w:r w:rsidRPr="0067717C">
        <w:rPr>
          <w:lang w:val="sv-SE"/>
        </w:rPr>
        <w:t>b) Có thiết bị đạt yêu cầu về an toàn lao động theo quy định tại Tiêu chuẩn Việt Nam 5507-2002 Hóa chất nguy hiểm – Quy phạm an toàn trong sản xuất, kinh doanh, sử dụng, bảo quản và vận chuyển.</w:t>
      </w:r>
    </w:p>
    <w:p w:rsidR="00E65E0E" w:rsidRPr="0067717C" w:rsidRDefault="00E65E0E" w:rsidP="0067717C">
      <w:pPr>
        <w:spacing w:before="60" w:after="60" w:line="340" w:lineRule="exact"/>
        <w:ind w:firstLine="568"/>
        <w:jc w:val="both"/>
        <w:rPr>
          <w:lang w:val="sv-SE"/>
        </w:rPr>
      </w:pPr>
      <w:r w:rsidRPr="0067717C">
        <w:rPr>
          <w:lang w:val="sv-SE"/>
        </w:rPr>
        <w:t>2. Phương tiện vận chuyển và bốc dỡ đáp ứng các tiêu chuẩn kỹ thuật  đối với hàng nguy hiểm; phương tiện vận chuyển có hình đồ cảnh báo, báo hiệu nguy hiểm.</w:t>
      </w:r>
    </w:p>
    <w:p w:rsidR="00E65E0E" w:rsidRPr="0067717C" w:rsidRDefault="00E65E0E" w:rsidP="0067717C">
      <w:pPr>
        <w:spacing w:before="60" w:after="60" w:line="340" w:lineRule="exact"/>
        <w:ind w:firstLine="568"/>
        <w:jc w:val="both"/>
        <w:rPr>
          <w:lang w:val="sv-SE"/>
        </w:rPr>
      </w:pPr>
      <w:r w:rsidRPr="0067717C">
        <w:rPr>
          <w:lang w:val="sv-SE"/>
        </w:rPr>
        <w:t xml:space="preserve">3. Hệ thống xử lý chất thải </w:t>
      </w:r>
    </w:p>
    <w:p w:rsidR="00E65E0E" w:rsidRPr="0067717C" w:rsidRDefault="00E65E0E" w:rsidP="0067717C">
      <w:pPr>
        <w:spacing w:before="60" w:after="60" w:line="340" w:lineRule="exact"/>
        <w:ind w:firstLine="568"/>
        <w:jc w:val="both"/>
        <w:rPr>
          <w:lang w:val="sv-SE"/>
        </w:rPr>
      </w:pPr>
      <w:r w:rsidRPr="0067717C">
        <w:rPr>
          <w:lang w:val="sv-SE"/>
        </w:rPr>
        <w:t>a) Hệ thống xử lý khí thải đạt Quy chuẩn kỹ thuật quốc gia QCVN 19:2009/BTNMT - Quy chuẩn kỹ thuật quốc gia về khí thải công nghiệp đối với bụi và các chất vô cơ và QCVN 20:2009/BTNMT - Quy chuẩn kỹ thuật quốc gia về khí thải công nghiệp đối với một số chất hữu cơ;</w:t>
      </w:r>
    </w:p>
    <w:p w:rsidR="00E65E0E" w:rsidRPr="0067717C" w:rsidRDefault="00E65E0E" w:rsidP="0067717C">
      <w:pPr>
        <w:spacing w:before="60" w:after="60" w:line="340" w:lineRule="exact"/>
        <w:ind w:firstLine="568"/>
        <w:jc w:val="both"/>
        <w:rPr>
          <w:lang w:val="sv-SE"/>
        </w:rPr>
      </w:pPr>
      <w:r w:rsidRPr="0067717C">
        <w:rPr>
          <w:lang w:val="sv-SE"/>
        </w:rPr>
        <w:t>b) Hệ thống xử lý nước thải đạt Quy chuẩn kỹ thuật quốc gia QCVN 07:2009/BTNMT - Quy chuẩn kỹ thuật quốc gia về ngưỡng chất thải nguy hại và QCVN 40:2011/BTNMT - Quy chuẩn kỹ thuật quốc gia về nước thải công nghiệp;</w:t>
      </w:r>
    </w:p>
    <w:p w:rsidR="00E65E0E" w:rsidRPr="0067717C" w:rsidRDefault="00E65E0E" w:rsidP="0067717C">
      <w:pPr>
        <w:spacing w:before="60" w:after="60" w:line="340" w:lineRule="exact"/>
        <w:ind w:firstLine="568"/>
        <w:jc w:val="both"/>
        <w:rPr>
          <w:lang w:val="sv-SE"/>
        </w:rPr>
      </w:pPr>
      <w:r w:rsidRPr="0067717C">
        <w:rPr>
          <w:lang w:val="sv-SE"/>
        </w:rPr>
        <w:t xml:space="preserve">c)  Hệ thống xử lý chất thải rắn đáp ứng quy định tại Nghị định số </w:t>
      </w:r>
      <w:r w:rsidRPr="0067717C">
        <w:rPr>
          <w:szCs w:val="28"/>
          <w:lang w:val="sv-SE"/>
        </w:rPr>
        <w:t>38/2015/NĐ-CP  ngày 24 tháng 04 năm 2015 của Chính phủ về quản lý chất thải và phế liệu</w:t>
      </w:r>
    </w:p>
    <w:p w:rsidR="00E65E0E" w:rsidRPr="0067717C" w:rsidRDefault="00E65E0E" w:rsidP="0067717C">
      <w:pPr>
        <w:spacing w:before="60" w:after="60" w:line="340" w:lineRule="exact"/>
        <w:ind w:firstLine="568"/>
        <w:jc w:val="both"/>
        <w:rPr>
          <w:b/>
          <w:lang w:val="sv-SE"/>
        </w:rPr>
      </w:pPr>
      <w:r w:rsidRPr="0067717C">
        <w:rPr>
          <w:b/>
          <w:lang w:val="sv-SE"/>
        </w:rPr>
        <w:t>Điều 6. Điều kiện về hệ thống quản lý chất lượng của cơ sở sản xuất thuốc bảo vệ thực vật</w:t>
      </w:r>
    </w:p>
    <w:p w:rsidR="00E65E0E" w:rsidRPr="0067717C" w:rsidRDefault="00E65E0E" w:rsidP="0067717C">
      <w:pPr>
        <w:spacing w:before="60" w:after="60" w:line="340" w:lineRule="exact"/>
        <w:ind w:firstLine="568"/>
        <w:jc w:val="both"/>
        <w:rPr>
          <w:lang w:val="sv-SE"/>
        </w:rPr>
      </w:pPr>
      <w:r w:rsidRPr="0067717C">
        <w:rPr>
          <w:lang w:val="sv-SE"/>
        </w:rPr>
        <w:t>1. Cơ sở sản xuất thuốc bảo vệ thực vật phải có hệ thống quản lý chất lượng theo tiêu chuẩn ISO 9001:2008 hoặc tương đương.</w:t>
      </w:r>
    </w:p>
    <w:p w:rsidR="00E65E0E" w:rsidRPr="0067717C" w:rsidRDefault="00E65E0E" w:rsidP="0067717C">
      <w:pPr>
        <w:spacing w:before="60" w:after="60" w:line="340" w:lineRule="exact"/>
        <w:ind w:firstLine="568"/>
        <w:jc w:val="both"/>
        <w:rPr>
          <w:lang w:val="sv-SE"/>
        </w:rPr>
      </w:pPr>
      <w:r w:rsidRPr="0067717C">
        <w:rPr>
          <w:lang w:val="sv-SE"/>
        </w:rPr>
        <w:t>2. Có quy trình sản xuất thuốc bảo vệ thực vật, trong đó xác định và ghi cụ thể các thông tin: tên thương phẩm, mã số quy trình, mục đích, định mức sản xuất (nguyên liệu, phụ gia, định lượng, lượng thành phẩm dự kiến, giới hạn), địa điểm, thiết bị, các bước tiến hành, kiểm tra chất lượng, nhập kho, bảo quản, bao bì, nhãn.</w:t>
      </w:r>
    </w:p>
    <w:p w:rsidR="00E65E0E" w:rsidRPr="0067717C" w:rsidRDefault="00E65E0E" w:rsidP="0067717C">
      <w:pPr>
        <w:spacing w:before="60" w:after="60" w:line="340" w:lineRule="exact"/>
        <w:ind w:firstLine="568"/>
        <w:jc w:val="both"/>
        <w:rPr>
          <w:lang w:val="sv-SE"/>
        </w:rPr>
      </w:pPr>
      <w:r w:rsidRPr="0067717C">
        <w:rPr>
          <w:lang w:val="sv-SE"/>
        </w:rPr>
        <w:t xml:space="preserve">3. Có phòng thử nghiệm kiểm tra chất lượng sản phẩm </w:t>
      </w:r>
      <w:r>
        <w:rPr>
          <w:lang w:val="sv-SE"/>
        </w:rPr>
        <w:t>áp dụng theo</w:t>
      </w:r>
      <w:r w:rsidRPr="0067717C">
        <w:rPr>
          <w:lang w:val="sv-SE"/>
        </w:rPr>
        <w:t xml:space="preserve"> ISO 17025:2005 hoặc tương đương. Trường hợp không có Phòng thử nghiệm đáp ứng yêu cầu này thì phải có hợp đồng kiểm tra chất lượng với tổ chức được chỉ định để kiểm tra chất lượng thuốc bảo vệ thực vật đối với</w:t>
      </w:r>
      <w:r>
        <w:rPr>
          <w:lang w:val="sv-SE"/>
        </w:rPr>
        <w:t xml:space="preserve"> mỗi lô</w:t>
      </w:r>
      <w:r w:rsidRPr="0067717C">
        <w:rPr>
          <w:lang w:val="sv-SE"/>
        </w:rPr>
        <w:t xml:space="preserve"> sản phẩm xuất xưởng.</w:t>
      </w:r>
    </w:p>
    <w:p w:rsidR="00E65E0E" w:rsidRPr="0067717C" w:rsidRDefault="00E65E0E" w:rsidP="0067717C">
      <w:pPr>
        <w:spacing w:before="60" w:after="60" w:line="340" w:lineRule="exact"/>
        <w:ind w:firstLine="568"/>
        <w:jc w:val="both"/>
        <w:rPr>
          <w:b/>
          <w:lang w:val="sv-SE"/>
        </w:rPr>
      </w:pPr>
      <w:r w:rsidRPr="0067717C">
        <w:rPr>
          <w:b/>
          <w:lang w:val="sv-SE"/>
        </w:rPr>
        <w:t>Điều 7. Điều kiện về nhân lực của cơ sở sản xuất thuốc bảo vệ thực vật</w:t>
      </w:r>
    </w:p>
    <w:p w:rsidR="00E65E0E" w:rsidRPr="0067717C" w:rsidRDefault="00E65E0E" w:rsidP="0067717C">
      <w:pPr>
        <w:spacing w:before="60" w:after="60" w:line="340" w:lineRule="exact"/>
        <w:ind w:firstLine="568"/>
        <w:jc w:val="both"/>
        <w:rPr>
          <w:lang w:val="sv-SE"/>
        </w:rPr>
      </w:pPr>
      <w:r w:rsidRPr="0067717C">
        <w:rPr>
          <w:lang w:val="sv-SE"/>
        </w:rPr>
        <w:t xml:space="preserve">1. Người trực tiếp quản lý, điều hành sản xuất (giám đốc hoặc phó giám đốc phụ trách sản xuất của nhà máy hoặc quản đốc phân xưởng sản xuất) phải có </w:t>
      </w:r>
      <w:r w:rsidRPr="0067717C">
        <w:rPr>
          <w:lang w:val="sv-SE"/>
        </w:rPr>
        <w:lastRenderedPageBreak/>
        <w:t>trình độ đại học trở lên thuộc chuyên ngành hóa học, bảo vệ thực vật hoặc sinh học.</w:t>
      </w:r>
    </w:p>
    <w:p w:rsidR="00E65E0E" w:rsidRPr="0067717C" w:rsidRDefault="00E65E0E" w:rsidP="0067717C">
      <w:pPr>
        <w:spacing w:before="60" w:after="60" w:line="340" w:lineRule="exact"/>
        <w:ind w:firstLine="568"/>
        <w:jc w:val="both"/>
        <w:rPr>
          <w:lang w:val="sv-SE"/>
        </w:rPr>
      </w:pPr>
      <w:r w:rsidRPr="0067717C">
        <w:rPr>
          <w:lang w:val="sv-SE"/>
        </w:rPr>
        <w:t>2. Người lao động trực tiếp sản xuất thuốc bảo vệ thực vật phải được huấn luyện, bồi dưỡng về an toàn hóa chất hoặc bảo vệ thực vật.</w:t>
      </w:r>
    </w:p>
    <w:p w:rsidR="00E65E0E" w:rsidRPr="0067717C" w:rsidRDefault="00E65E0E" w:rsidP="0067717C">
      <w:pPr>
        <w:spacing w:before="60" w:after="60" w:line="340" w:lineRule="exact"/>
        <w:ind w:firstLine="568"/>
        <w:jc w:val="center"/>
        <w:rPr>
          <w:b/>
          <w:lang w:val="sv-SE"/>
        </w:rPr>
      </w:pPr>
    </w:p>
    <w:p w:rsidR="00E65E0E" w:rsidRPr="0067717C" w:rsidRDefault="00E65E0E" w:rsidP="0067717C">
      <w:pPr>
        <w:spacing w:before="60" w:after="60" w:line="340" w:lineRule="exact"/>
        <w:ind w:firstLine="568"/>
        <w:jc w:val="center"/>
        <w:rPr>
          <w:b/>
          <w:lang w:val="sv-SE"/>
        </w:rPr>
      </w:pPr>
      <w:r w:rsidRPr="0067717C">
        <w:rPr>
          <w:b/>
          <w:lang w:val="sv-SE"/>
        </w:rPr>
        <w:t>Mục 2</w:t>
      </w:r>
    </w:p>
    <w:p w:rsidR="00E65E0E" w:rsidRPr="0067717C" w:rsidRDefault="00E65E0E" w:rsidP="0067717C">
      <w:pPr>
        <w:spacing w:before="60" w:after="60" w:line="340" w:lineRule="exact"/>
        <w:ind w:firstLine="568"/>
        <w:jc w:val="center"/>
        <w:rPr>
          <w:b/>
          <w:lang w:val="sv-SE"/>
        </w:rPr>
      </w:pPr>
      <w:r w:rsidRPr="0067717C">
        <w:rPr>
          <w:b/>
          <w:lang w:val="sv-SE"/>
        </w:rPr>
        <w:t>ĐIỀU KIỆN BUÔN BÁN THUỐC BẢO VỆ THỰC VẬT</w:t>
      </w:r>
    </w:p>
    <w:p w:rsidR="00E65E0E" w:rsidRPr="0067717C" w:rsidRDefault="00E65E0E" w:rsidP="0067717C">
      <w:pPr>
        <w:spacing w:before="60" w:after="60" w:line="340" w:lineRule="exact"/>
        <w:ind w:firstLine="568"/>
        <w:jc w:val="both"/>
        <w:rPr>
          <w:lang w:val="sv-SE"/>
        </w:rPr>
      </w:pPr>
      <w:r w:rsidRPr="0067717C">
        <w:rPr>
          <w:b/>
          <w:lang w:val="sv-SE"/>
        </w:rPr>
        <w:t>Điều 8.  Điều kiện chung về buôn bán thuốc bảo vệ thực vật</w:t>
      </w:r>
    </w:p>
    <w:p w:rsidR="00E65E0E" w:rsidRPr="0067717C" w:rsidRDefault="00FC4453" w:rsidP="0067717C">
      <w:pPr>
        <w:spacing w:before="60" w:after="60" w:line="340" w:lineRule="exact"/>
        <w:ind w:firstLine="568"/>
        <w:jc w:val="both"/>
        <w:rPr>
          <w:lang w:val="sv-SE"/>
        </w:rPr>
      </w:pPr>
      <w:r>
        <w:rPr>
          <w:lang w:val="sv-SE"/>
        </w:rPr>
        <w:t xml:space="preserve">Tổ chức, cá nhân </w:t>
      </w:r>
      <w:r w:rsidR="00E65E0E" w:rsidRPr="0067717C">
        <w:rPr>
          <w:lang w:val="sv-SE"/>
        </w:rPr>
        <w:t>buôn bán thuốc bảo vệ thực vật đảm bảo các điều kiện quy định tại Điều 63 của Luật Bảo vệ và kiểm dịch thực vật và thực hiện các điều kiện quy định tại các Điều 9,10, và Điều 11 của Nghị định này và Giấy chứng nhận đủ điều kiện buôn bán thuốc bảo vệ thực vật theo quy định của Bộ Nông nghiệp và Phát triển nông thôn.</w:t>
      </w:r>
    </w:p>
    <w:p w:rsidR="00E65E0E" w:rsidRPr="0067717C" w:rsidRDefault="00E65E0E" w:rsidP="0067717C">
      <w:pPr>
        <w:spacing w:before="60" w:after="60" w:line="340" w:lineRule="exact"/>
        <w:ind w:firstLine="568"/>
        <w:jc w:val="both"/>
        <w:rPr>
          <w:b/>
          <w:lang w:val="sv-SE"/>
        </w:rPr>
      </w:pPr>
      <w:r w:rsidRPr="0067717C">
        <w:rPr>
          <w:b/>
          <w:lang w:val="sv-SE"/>
        </w:rPr>
        <w:t xml:space="preserve">Điều 9. Điều kiện nhân lực của cơ sở buôn bán thuốc bảo vệ thực vật </w:t>
      </w:r>
    </w:p>
    <w:p w:rsidR="00E65E0E" w:rsidRPr="0067717C" w:rsidRDefault="00E65E0E" w:rsidP="0067717C">
      <w:pPr>
        <w:spacing w:before="60" w:after="60" w:line="340" w:lineRule="exact"/>
        <w:ind w:firstLine="568"/>
        <w:jc w:val="both"/>
        <w:rPr>
          <w:lang w:val="sv-SE"/>
        </w:rPr>
      </w:pPr>
      <w:r w:rsidRPr="0067717C">
        <w:rPr>
          <w:lang w:val="sv-SE"/>
        </w:rPr>
        <w:t xml:space="preserve">Chủ cơ sở bán thuốc, người trực tiếp bán thuốc bảo vệ thực vật phải có trình độ trung cấp trở lên thuộc chuyên ngành bảo vệ thực vật, trồng trọt, sinh học, hóa học hoặc có Giấy chứng nhận bồi dưỡng chuyên môn về thuốc bảo vệ thực vật do Cơ quan chuyên ngành bảo vệ và kiểm dịch thực vật tỉnh, thành phố trực thuộc Trung ương cấp. </w:t>
      </w:r>
    </w:p>
    <w:p w:rsidR="00E65E0E" w:rsidRPr="0067717C" w:rsidRDefault="00E65E0E" w:rsidP="0067717C">
      <w:pPr>
        <w:spacing w:before="60" w:after="60" w:line="340" w:lineRule="exact"/>
        <w:ind w:firstLine="568"/>
        <w:jc w:val="both"/>
        <w:rPr>
          <w:b/>
          <w:lang w:val="sv-SE"/>
        </w:rPr>
      </w:pPr>
      <w:r w:rsidRPr="0067717C">
        <w:rPr>
          <w:b/>
          <w:lang w:val="sv-SE"/>
        </w:rPr>
        <w:t>Điều 10. Điều kiện địa điểm của cơ sở buôn bán thuốc bảo vệ thực vật</w:t>
      </w:r>
    </w:p>
    <w:p w:rsidR="00E65E0E" w:rsidRPr="0067717C" w:rsidRDefault="00E65E0E" w:rsidP="0067717C">
      <w:pPr>
        <w:spacing w:before="60" w:after="60" w:line="340" w:lineRule="exact"/>
        <w:ind w:firstLine="568"/>
        <w:jc w:val="both"/>
        <w:rPr>
          <w:lang w:val="sv-SE"/>
        </w:rPr>
      </w:pPr>
      <w:r w:rsidRPr="0067717C">
        <w:rPr>
          <w:lang w:val="sv-SE"/>
        </w:rPr>
        <w:t>1. Địa điểm cửa hàng buôn bán thuốc bảo vệ thực vật  tách biệt với khu vực dịch vụ ăn uống, vui chơi giải trí, trường học, bệnh viện; cách xa nguồn nước (sông, hồ, kênh, rạch, giếng nước) tối thiểu 20 mét.</w:t>
      </w:r>
    </w:p>
    <w:p w:rsidR="00E65E0E" w:rsidRPr="0067717C" w:rsidRDefault="00E65E0E" w:rsidP="0067717C">
      <w:pPr>
        <w:spacing w:before="60" w:after="60" w:line="340" w:lineRule="exact"/>
        <w:ind w:firstLine="568"/>
        <w:jc w:val="both"/>
        <w:rPr>
          <w:lang w:val="sv-SE"/>
        </w:rPr>
      </w:pPr>
      <w:r w:rsidRPr="0067717C">
        <w:rPr>
          <w:lang w:val="sv-SE"/>
        </w:rPr>
        <w:t xml:space="preserve">2. Nơi chứa thuốc bảo vệ thực vật của cơ sở buôn bán thuốc bảo vệ thực vật phải đáp ứng quy định tại Điều 11 của Nghị định này. </w:t>
      </w:r>
    </w:p>
    <w:p w:rsidR="00E65E0E" w:rsidRPr="0067717C" w:rsidRDefault="00E65E0E" w:rsidP="0067717C">
      <w:pPr>
        <w:spacing w:before="60" w:after="60" w:line="340" w:lineRule="exact"/>
        <w:ind w:firstLine="568"/>
        <w:jc w:val="both"/>
        <w:rPr>
          <w:b/>
          <w:lang w:val="sv-SE"/>
        </w:rPr>
      </w:pPr>
      <w:r w:rsidRPr="0067717C">
        <w:rPr>
          <w:b/>
          <w:lang w:val="sv-SE"/>
        </w:rPr>
        <w:t>Điều 11. Điều kiện kho thuốc bảo vệ thực vật của cơ sở buôn bán thuốc bảo vệ thực vật</w:t>
      </w:r>
    </w:p>
    <w:p w:rsidR="00E65E0E" w:rsidRPr="0067717C" w:rsidRDefault="00E65E0E" w:rsidP="0067717C">
      <w:pPr>
        <w:spacing w:before="60" w:after="60" w:line="340" w:lineRule="exact"/>
        <w:ind w:firstLine="568"/>
        <w:jc w:val="both"/>
        <w:rPr>
          <w:lang w:val="sv-SE"/>
        </w:rPr>
      </w:pPr>
      <w:r w:rsidRPr="0067717C">
        <w:rPr>
          <w:lang w:val="sv-SE"/>
        </w:rPr>
        <w:t>1. Điều kiện kho thuốc bảo vệ thực vật của cơ sở bán lẻ thuốc bảo vệ thực vật</w:t>
      </w:r>
    </w:p>
    <w:p w:rsidR="00E65E0E" w:rsidRPr="0067717C" w:rsidRDefault="00E65E0E" w:rsidP="0067717C">
      <w:pPr>
        <w:spacing w:before="60" w:after="60" w:line="340" w:lineRule="exact"/>
        <w:ind w:firstLine="568"/>
        <w:jc w:val="both"/>
        <w:rPr>
          <w:lang w:val="sv-SE"/>
        </w:rPr>
      </w:pPr>
      <w:r w:rsidRPr="0067717C">
        <w:rPr>
          <w:lang w:val="sv-SE"/>
        </w:rPr>
        <w:t xml:space="preserve">a) Cách xa nguồn nước (sông, hồ, kênh, rạch) ít nhất 20 mét, gia cố bờ kè chắc chắn, chống chảy tràn; </w:t>
      </w:r>
    </w:p>
    <w:p w:rsidR="00E65E0E" w:rsidRPr="0067717C" w:rsidRDefault="00E65E0E" w:rsidP="0067717C">
      <w:pPr>
        <w:spacing w:before="60" w:after="60" w:line="340" w:lineRule="exact"/>
        <w:ind w:firstLine="568"/>
        <w:jc w:val="both"/>
        <w:rPr>
          <w:lang w:val="sv-SE"/>
        </w:rPr>
      </w:pPr>
      <w:r w:rsidRPr="0067717C">
        <w:rPr>
          <w:lang w:val="sv-SE"/>
        </w:rPr>
        <w:t>b) Kho có kệ kê hàng cao ít nhất 10 cm so với mặt sàn, cách tường ít nhất 20 cm;</w:t>
      </w:r>
    </w:p>
    <w:p w:rsidR="00E65E0E" w:rsidRPr="0067717C" w:rsidRDefault="00E65E0E" w:rsidP="0067717C">
      <w:pPr>
        <w:spacing w:before="60" w:after="60" w:line="340" w:lineRule="exact"/>
        <w:ind w:firstLine="568"/>
        <w:jc w:val="both"/>
        <w:rPr>
          <w:lang w:val="sv-SE"/>
        </w:rPr>
      </w:pPr>
      <w:r w:rsidRPr="0067717C">
        <w:rPr>
          <w:lang w:val="sv-SE"/>
        </w:rPr>
        <w:t>c) Có lối đi rộng tối thiểu 1,5 m.</w:t>
      </w:r>
    </w:p>
    <w:p w:rsidR="00E65E0E" w:rsidRPr="0067717C" w:rsidRDefault="00E65E0E" w:rsidP="0067717C">
      <w:pPr>
        <w:spacing w:before="60" w:after="60" w:line="340" w:lineRule="exact"/>
        <w:ind w:firstLine="568"/>
        <w:jc w:val="both"/>
        <w:rPr>
          <w:lang w:val="sv-SE"/>
        </w:rPr>
      </w:pPr>
      <w:r w:rsidRPr="0067717C">
        <w:rPr>
          <w:lang w:val="sv-SE"/>
        </w:rPr>
        <w:t>2. Kho thuốc bảo vệ thực vật của cơ sở bán buôn đảm bảo các yêu cầu của Tiêu chuẩn Việt Nam TCVN 5507:2002 Hóa chất nguy hiểm - Qui phạm an toàn trong sản xuất, kinh doanh, sử dụng, bảo quản và vận chuyển.</w:t>
      </w:r>
    </w:p>
    <w:p w:rsidR="00E65E0E" w:rsidRPr="0067717C" w:rsidRDefault="00E65E0E" w:rsidP="0067717C">
      <w:pPr>
        <w:spacing w:before="60" w:after="60" w:line="340" w:lineRule="exact"/>
        <w:jc w:val="center"/>
        <w:rPr>
          <w:b/>
          <w:lang w:val="sv-SE"/>
        </w:rPr>
      </w:pPr>
      <w:r w:rsidRPr="0067717C">
        <w:rPr>
          <w:b/>
          <w:lang w:val="sv-SE"/>
        </w:rPr>
        <w:lastRenderedPageBreak/>
        <w:t>Mục 3</w:t>
      </w:r>
    </w:p>
    <w:p w:rsidR="00E65E0E" w:rsidRPr="0067717C" w:rsidRDefault="00E65E0E" w:rsidP="0067717C">
      <w:pPr>
        <w:spacing w:before="60" w:after="60" w:line="340" w:lineRule="exact"/>
        <w:jc w:val="center"/>
        <w:rPr>
          <w:b/>
          <w:lang w:val="sv-SE"/>
        </w:rPr>
      </w:pPr>
      <w:r w:rsidRPr="0067717C">
        <w:rPr>
          <w:b/>
          <w:lang w:val="sv-SE"/>
        </w:rPr>
        <w:t>ĐIỀU KIỆN KINH DOANH DỊCH VỤ XỬ LÝ VẬT THỂ THUỘC DIỆN KIỂM DỊCH THỰC VẬT</w:t>
      </w:r>
    </w:p>
    <w:p w:rsidR="00E65E0E" w:rsidRPr="0067717C" w:rsidRDefault="00E65E0E" w:rsidP="0067717C">
      <w:pPr>
        <w:spacing w:before="60" w:after="60" w:line="340" w:lineRule="exact"/>
        <w:ind w:firstLine="568"/>
        <w:jc w:val="both"/>
        <w:rPr>
          <w:b/>
          <w:lang w:val="sv-SE"/>
        </w:rPr>
      </w:pPr>
      <w:r w:rsidRPr="0067717C">
        <w:rPr>
          <w:b/>
          <w:lang w:val="sv-SE"/>
        </w:rPr>
        <w:t>Điều 12. Điều kiện của tổ chức hành nghề xử lý vật thể thuộc diện kiểm dịch thực vật</w:t>
      </w:r>
    </w:p>
    <w:p w:rsidR="00E65E0E" w:rsidRPr="0067717C" w:rsidRDefault="002B08B6" w:rsidP="0067717C">
      <w:pPr>
        <w:spacing w:before="60" w:after="60" w:line="340" w:lineRule="exact"/>
        <w:ind w:firstLine="568"/>
        <w:jc w:val="both"/>
        <w:rPr>
          <w:lang w:val="sv-SE"/>
        </w:rPr>
      </w:pPr>
      <w:r>
        <w:rPr>
          <w:color w:val="FF0000"/>
          <w:lang w:val="sv-SE"/>
        </w:rPr>
        <w:t>Tổ chức</w:t>
      </w:r>
      <w:r w:rsidR="00FC4453">
        <w:rPr>
          <w:color w:val="FF0000"/>
          <w:lang w:val="sv-SE"/>
        </w:rPr>
        <w:t xml:space="preserve"> </w:t>
      </w:r>
      <w:r w:rsidR="00E65E0E" w:rsidRPr="0067717C">
        <w:rPr>
          <w:lang w:val="sv-SE"/>
        </w:rPr>
        <w:t>hành nghề xử lý vật thể thuộc diện kiểm dịch thực vật phải đáp ứng các điều kiện quy định tại Điều 37 của Luật Bảo vệ và kiểm dịch thực vật và các điều kiện chi tiết như sau:</w:t>
      </w:r>
    </w:p>
    <w:p w:rsidR="00E65E0E" w:rsidRPr="0067717C" w:rsidRDefault="00E65E0E" w:rsidP="0067717C">
      <w:pPr>
        <w:spacing w:before="60" w:after="60" w:line="340" w:lineRule="exact"/>
        <w:ind w:firstLine="568"/>
        <w:jc w:val="both"/>
        <w:rPr>
          <w:lang w:val="sv-SE"/>
        </w:rPr>
      </w:pPr>
      <w:r w:rsidRPr="0067717C">
        <w:rPr>
          <w:lang w:val="sv-SE"/>
        </w:rPr>
        <w:t xml:space="preserve">1. Điều kiện cơ sở vật chất kỹ thuật </w:t>
      </w:r>
    </w:p>
    <w:p w:rsidR="00E65E0E" w:rsidRPr="0067717C" w:rsidRDefault="00E65E0E" w:rsidP="0067717C">
      <w:pPr>
        <w:spacing w:before="60" w:after="60" w:line="340" w:lineRule="exact"/>
        <w:ind w:firstLine="568"/>
        <w:jc w:val="both"/>
        <w:rPr>
          <w:lang w:val="sv-SE"/>
        </w:rPr>
      </w:pPr>
      <w:r w:rsidRPr="0067717C">
        <w:rPr>
          <w:lang w:val="sv-SE"/>
        </w:rPr>
        <w:t>a) Có địa điểm xử lý vật thể, nhà xưởng, kho chứa, phương tiện phù hợp với</w:t>
      </w:r>
      <w:r w:rsidRPr="0067717C">
        <w:rPr>
          <w:u w:val="single"/>
          <w:lang w:val="sv-SE"/>
        </w:rPr>
        <w:t xml:space="preserve"> </w:t>
      </w:r>
      <w:r w:rsidRPr="0067717C">
        <w:rPr>
          <w:lang w:val="sv-SE"/>
        </w:rPr>
        <w:t>quy mô, biện pháp và loại hình xử lý theo quy chuẩn kỹ thuật quốc gia về xử lý vật thể thuộc diện kiểm dịch thực vật;</w:t>
      </w:r>
    </w:p>
    <w:p w:rsidR="00E65E0E" w:rsidRPr="0067717C" w:rsidRDefault="00E65E0E" w:rsidP="0067717C">
      <w:pPr>
        <w:spacing w:before="60" w:after="60" w:line="340" w:lineRule="exact"/>
        <w:ind w:firstLine="568"/>
        <w:jc w:val="both"/>
        <w:rPr>
          <w:lang w:val="sv-SE"/>
        </w:rPr>
      </w:pPr>
      <w:r w:rsidRPr="0067717C">
        <w:rPr>
          <w:lang w:val="sv-SE"/>
        </w:rPr>
        <w:t>b) Có đầy đủ trang thiết bị đối với từng biện pháp xử lý quy định chi tiết tại Biểu 01 Phụ lục I ban hành kèm theo Nghị định này;</w:t>
      </w:r>
    </w:p>
    <w:p w:rsidR="00E65E0E" w:rsidRPr="0067717C" w:rsidRDefault="00E65E0E" w:rsidP="0067717C">
      <w:pPr>
        <w:spacing w:before="60" w:after="60" w:line="340" w:lineRule="exact"/>
        <w:ind w:firstLine="568"/>
        <w:jc w:val="both"/>
        <w:rPr>
          <w:lang w:val="sv-SE"/>
        </w:rPr>
      </w:pPr>
      <w:r w:rsidRPr="0067717C">
        <w:rPr>
          <w:lang w:val="sv-SE"/>
        </w:rPr>
        <w:t>c) Có quy trình, biện pháp xử lý theo Quy chuẩn kỹ thuật quốc gia hoặc Tiêu chuẩn cơ sở do Cơ quan chuyên ngành bảo vệ và kiểm dịch thực vật ở trung ương ban hành.</w:t>
      </w:r>
    </w:p>
    <w:p w:rsidR="00E65E0E" w:rsidRPr="0067717C" w:rsidRDefault="00E65E0E" w:rsidP="0067717C">
      <w:pPr>
        <w:spacing w:before="60" w:after="60" w:line="340" w:lineRule="exact"/>
        <w:ind w:firstLine="568"/>
        <w:jc w:val="both"/>
        <w:rPr>
          <w:lang w:val="sv-SE"/>
        </w:rPr>
      </w:pPr>
      <w:r w:rsidRPr="0067717C">
        <w:rPr>
          <w:lang w:val="sv-SE"/>
        </w:rPr>
        <w:t>2. Điều kiện về nhân lực</w:t>
      </w:r>
    </w:p>
    <w:p w:rsidR="00E65E0E" w:rsidRPr="0067717C" w:rsidRDefault="00E65E0E" w:rsidP="0067717C">
      <w:pPr>
        <w:spacing w:before="60" w:after="60" w:line="340" w:lineRule="exact"/>
        <w:ind w:firstLine="568"/>
        <w:jc w:val="both"/>
        <w:rPr>
          <w:lang w:val="sv-SE"/>
        </w:rPr>
      </w:pPr>
      <w:r w:rsidRPr="0067717C">
        <w:rPr>
          <w:lang w:val="sv-SE"/>
        </w:rPr>
        <w:t xml:space="preserve">a) Người trực tiếp quản lý, điều hành tổ chức hành nghề xử lý vật thể thuộc diện kiểm dịch thực vật có trình độ chuyên môn từ đại học trở lên được quy định tại </w:t>
      </w:r>
      <w:r w:rsidRPr="00981FE0">
        <w:rPr>
          <w:color w:val="FF0000"/>
          <w:lang w:val="sv-SE"/>
        </w:rPr>
        <w:t>Quy chuẩn kỹ thuật quốc gia QCVN 01-19:2010/BNNPTNT- Quy chuẩn kỹ thuật quốc gia về quy trình xông hơi khử trùng</w:t>
      </w:r>
      <w:r w:rsidRPr="0067717C">
        <w:rPr>
          <w:lang w:val="sv-SE"/>
        </w:rPr>
        <w:t xml:space="preserve"> hoặc tiêu chuẩn Việt Nam, tiêu chuẩn cơ sở về xử lý vật thể thuộc diện kiểm dịch thực vật;</w:t>
      </w:r>
    </w:p>
    <w:p w:rsidR="00E65E0E" w:rsidRPr="0067717C" w:rsidRDefault="00E65E0E" w:rsidP="0067717C">
      <w:pPr>
        <w:spacing w:before="60" w:after="60" w:line="340" w:lineRule="exact"/>
        <w:ind w:firstLine="568"/>
        <w:jc w:val="both"/>
        <w:rPr>
          <w:lang w:val="sv-SE"/>
        </w:rPr>
      </w:pPr>
      <w:r w:rsidRPr="0067717C">
        <w:rPr>
          <w:lang w:val="sv-SE"/>
        </w:rPr>
        <w:t>b) Người trực tiếp thực hiện xử lý vật thể thuộc diện kiểm dịch thực vật có Thẻ hành nghề do Cơ quan chuyên ngành bảo vệ và kiểm dịch thực vật ở trung ương cấp.</w:t>
      </w:r>
    </w:p>
    <w:p w:rsidR="00E65E0E" w:rsidRDefault="00E65E0E" w:rsidP="0067717C">
      <w:pPr>
        <w:spacing w:before="60" w:after="60" w:line="340" w:lineRule="exact"/>
        <w:jc w:val="center"/>
        <w:rPr>
          <w:b/>
          <w:lang w:val="sv-SE"/>
        </w:rPr>
      </w:pPr>
    </w:p>
    <w:p w:rsidR="00E65E0E" w:rsidRPr="0067717C" w:rsidRDefault="00E65E0E" w:rsidP="0067717C">
      <w:pPr>
        <w:spacing w:before="60" w:after="60" w:line="340" w:lineRule="exact"/>
        <w:jc w:val="center"/>
        <w:rPr>
          <w:b/>
          <w:lang w:val="sv-SE"/>
        </w:rPr>
      </w:pPr>
      <w:r w:rsidRPr="0067717C">
        <w:rPr>
          <w:b/>
          <w:lang w:val="sv-SE"/>
        </w:rPr>
        <w:t>Mục 4</w:t>
      </w:r>
    </w:p>
    <w:p w:rsidR="00E65E0E" w:rsidRPr="0067717C" w:rsidRDefault="00E65E0E" w:rsidP="0067717C">
      <w:pPr>
        <w:spacing w:before="60" w:after="60" w:line="340" w:lineRule="exact"/>
        <w:jc w:val="center"/>
        <w:rPr>
          <w:b/>
          <w:lang w:val="sv-SE"/>
        </w:rPr>
      </w:pPr>
      <w:r w:rsidRPr="0067717C">
        <w:rPr>
          <w:b/>
          <w:lang w:val="sv-SE"/>
        </w:rPr>
        <w:t>ĐIỀU KIỆN KINH DOANH DỊCH VỤ KHẢO NGHIỆM</w:t>
      </w:r>
    </w:p>
    <w:p w:rsidR="00E65E0E" w:rsidRPr="0067717C" w:rsidRDefault="00E65E0E" w:rsidP="0067717C">
      <w:pPr>
        <w:spacing w:before="60" w:after="60" w:line="340" w:lineRule="exact"/>
        <w:jc w:val="center"/>
        <w:rPr>
          <w:b/>
          <w:lang w:val="sv-SE"/>
        </w:rPr>
      </w:pPr>
      <w:r w:rsidRPr="0067717C">
        <w:rPr>
          <w:b/>
          <w:lang w:val="sv-SE"/>
        </w:rPr>
        <w:t xml:space="preserve"> THUỐC BẢO VỆ THỰC VẬT</w:t>
      </w:r>
    </w:p>
    <w:p w:rsidR="00E65E0E" w:rsidRPr="0067717C" w:rsidRDefault="00E65E0E" w:rsidP="0067717C">
      <w:pPr>
        <w:spacing w:before="60" w:after="60" w:line="340" w:lineRule="exact"/>
        <w:ind w:firstLine="568"/>
        <w:jc w:val="both"/>
        <w:rPr>
          <w:b/>
          <w:lang w:val="sv-SE"/>
        </w:rPr>
      </w:pPr>
      <w:r w:rsidRPr="0067717C">
        <w:rPr>
          <w:b/>
          <w:lang w:val="sv-SE"/>
        </w:rPr>
        <w:t>Điều 13. Điều kiện đối với tổ chức thực hiện khảo nghiệm thuốc bảo vệ thực vật</w:t>
      </w:r>
    </w:p>
    <w:p w:rsidR="00E65E0E" w:rsidRPr="0067717C" w:rsidRDefault="002B08B6" w:rsidP="0067717C">
      <w:pPr>
        <w:spacing w:before="60" w:after="60" w:line="340" w:lineRule="exact"/>
        <w:ind w:firstLine="568"/>
        <w:jc w:val="both"/>
        <w:rPr>
          <w:lang w:val="sv-SE"/>
        </w:rPr>
      </w:pPr>
      <w:r>
        <w:rPr>
          <w:color w:val="FF0000"/>
          <w:lang w:val="sv-SE"/>
        </w:rPr>
        <w:t>Tổ chức</w:t>
      </w:r>
      <w:r w:rsidR="00FC4453">
        <w:rPr>
          <w:color w:val="FF0000"/>
          <w:lang w:val="sv-SE"/>
        </w:rPr>
        <w:t xml:space="preserve"> </w:t>
      </w:r>
      <w:r w:rsidR="00E65E0E" w:rsidRPr="0067717C">
        <w:rPr>
          <w:lang w:val="sv-SE"/>
        </w:rPr>
        <w:t>thực hiện khảo nghiệm thuốc bảo vệ thực vật để đăng ký vào Danh mục thuốc bảo vệ thực vật được phép sử dụng tại Việt Nam phải đáp ứng các điều kiện quy định tại Điều 59 của Luật Bảo vệ và kiểm dịch thực vật và các điều kiện được hướng dẫn chi tiết như sau:</w:t>
      </w:r>
    </w:p>
    <w:p w:rsidR="00E65E0E" w:rsidRPr="0067717C" w:rsidRDefault="00E65E0E" w:rsidP="0067717C">
      <w:pPr>
        <w:spacing w:before="60" w:after="60" w:line="340" w:lineRule="exact"/>
        <w:ind w:firstLine="568"/>
        <w:jc w:val="both"/>
        <w:rPr>
          <w:strike/>
          <w:lang w:val="sv-SE"/>
        </w:rPr>
      </w:pPr>
      <w:r w:rsidRPr="0067717C">
        <w:rPr>
          <w:lang w:val="sv-SE"/>
        </w:rPr>
        <w:t xml:space="preserve">1. Người đứng đầu (Người quản lý hoặc cán bộ kỹ thuật) tổ chức có trình độ đại học trở lên thuộc chuyên ngành  bảo vệ thực vật, trồng trọt, sinh học, hóa </w:t>
      </w:r>
      <w:r w:rsidRPr="0067717C">
        <w:rPr>
          <w:lang w:val="sv-SE"/>
        </w:rPr>
        <w:lastRenderedPageBreak/>
        <w:t>học; có Giấy chứng nhận tập huấn khảo nghiệm thuốc bảo vệ thực vật do Cơ quan chuyên ngành bảo vệ và kiểm dịch thực vật ở trung ương cấp;</w:t>
      </w:r>
    </w:p>
    <w:p w:rsidR="00E65E0E" w:rsidRPr="0067717C" w:rsidRDefault="00E65E0E" w:rsidP="0067717C">
      <w:pPr>
        <w:spacing w:before="60" w:after="60" w:line="340" w:lineRule="exact"/>
        <w:ind w:firstLine="568"/>
        <w:jc w:val="both"/>
        <w:rPr>
          <w:lang w:val="sv-SE"/>
        </w:rPr>
      </w:pPr>
      <w:r w:rsidRPr="0067717C">
        <w:rPr>
          <w:lang w:val="sv-SE"/>
        </w:rPr>
        <w:t>2. Có ít nhất 05 người lao động thường xuyên đạt trình độ đại học trở lên thuộc chuyên ngành quy định tại khoản 1 Điều này và được tập huấn về khảo nghiệm thuốc bảo vệ thực vật;</w:t>
      </w:r>
    </w:p>
    <w:p w:rsidR="00E65E0E" w:rsidRPr="0067717C" w:rsidRDefault="00E65E0E" w:rsidP="0067717C">
      <w:pPr>
        <w:spacing w:before="60" w:after="60" w:line="340" w:lineRule="exact"/>
        <w:ind w:firstLine="568"/>
        <w:jc w:val="both"/>
        <w:rPr>
          <w:lang w:val="sv-SE"/>
        </w:rPr>
      </w:pPr>
      <w:r w:rsidRPr="0067717C">
        <w:rPr>
          <w:lang w:val="sv-SE"/>
        </w:rPr>
        <w:t>3. Cơ sở vật chất - kỹ thuật bảo đảm cho công tác khảo nghiệm thuốc bảo vệ thực vật:</w:t>
      </w:r>
    </w:p>
    <w:p w:rsidR="00E65E0E" w:rsidRPr="0067717C" w:rsidRDefault="00E65E0E" w:rsidP="0067717C">
      <w:pPr>
        <w:spacing w:before="60" w:after="60" w:line="340" w:lineRule="exact"/>
        <w:ind w:firstLine="568"/>
        <w:jc w:val="both"/>
        <w:rPr>
          <w:lang w:val="sv-SE"/>
        </w:rPr>
      </w:pPr>
      <w:r w:rsidRPr="0067717C">
        <w:rPr>
          <w:lang w:val="sv-SE"/>
        </w:rPr>
        <w:t>a) Có đầy đủ phương tiện, thiết bị quy định tại Biểu 02 Phụ lục I ban hành kèm theo Nghị định này;</w:t>
      </w:r>
    </w:p>
    <w:p w:rsidR="00E65E0E" w:rsidRPr="0067717C" w:rsidRDefault="00E65E0E" w:rsidP="0067717C">
      <w:pPr>
        <w:spacing w:before="60" w:after="60" w:line="340" w:lineRule="exact"/>
        <w:ind w:firstLine="568"/>
        <w:jc w:val="both"/>
        <w:rPr>
          <w:lang w:val="sv-SE"/>
        </w:rPr>
      </w:pPr>
      <w:r w:rsidRPr="0067717C">
        <w:rPr>
          <w:lang w:val="sv-SE"/>
        </w:rPr>
        <w:t>b) Đối với tổ chức khảo nghiệm xác định thời gian cách ly thuốc bảo vệ thực vật phải có phòng thử nghiệm hoặc hợp đồng với phòng thử  nghiệm được chỉ định phân tích dư lượng với phép thử tương ứng .</w:t>
      </w:r>
    </w:p>
    <w:p w:rsidR="00E65E0E" w:rsidRPr="0067717C" w:rsidRDefault="00E65E0E" w:rsidP="0067717C">
      <w:pPr>
        <w:spacing w:before="60" w:after="60" w:line="340" w:lineRule="exact"/>
        <w:ind w:firstLine="568"/>
        <w:jc w:val="both"/>
        <w:rPr>
          <w:lang w:val="sv-SE"/>
        </w:rPr>
      </w:pPr>
      <w:r w:rsidRPr="0067717C">
        <w:rPr>
          <w:lang w:val="sv-SE"/>
        </w:rPr>
        <w:t xml:space="preserve"> Tổ chức thực hiện khảo nghiệm có thể phối hợp với tổ chức khác nhưng tổ chức phối hợp thực hiện khảo nghiệm phải có tư cách pháp nhân, có nguồn nhân lực và đầy đủ phương tiện, thiết bị thực hiện khảo nghiệm quy định tại Khoản 1 Khoản 2, điểm a Khoản 3 Điều này.</w:t>
      </w:r>
    </w:p>
    <w:p w:rsidR="00E65E0E" w:rsidRPr="0067717C" w:rsidRDefault="00E65E0E" w:rsidP="0067717C">
      <w:pPr>
        <w:spacing w:before="60" w:after="60" w:line="340" w:lineRule="exact"/>
        <w:jc w:val="center"/>
        <w:rPr>
          <w:b/>
          <w:lang w:val="sv-SE"/>
        </w:rPr>
      </w:pPr>
      <w:r w:rsidRPr="0067717C">
        <w:rPr>
          <w:b/>
          <w:lang w:val="sv-SE"/>
        </w:rPr>
        <w:t>Mục 5.</w:t>
      </w:r>
    </w:p>
    <w:p w:rsidR="00E65E0E" w:rsidRPr="0067717C" w:rsidRDefault="00E65E0E" w:rsidP="0067717C">
      <w:pPr>
        <w:spacing w:before="60" w:after="60" w:line="340" w:lineRule="exact"/>
        <w:jc w:val="center"/>
        <w:rPr>
          <w:b/>
          <w:lang w:val="sv-SE"/>
        </w:rPr>
      </w:pPr>
      <w:r w:rsidRPr="0067717C">
        <w:rPr>
          <w:b/>
          <w:lang w:val="sv-SE"/>
        </w:rPr>
        <w:t>ĐIỀU KIỆN KINH DOANH DỊCH VỤ BẢO VỆ THỰC VẬT</w:t>
      </w:r>
    </w:p>
    <w:p w:rsidR="00E65E0E" w:rsidRPr="0067717C" w:rsidRDefault="00E65E0E" w:rsidP="0067717C">
      <w:pPr>
        <w:spacing w:before="60" w:after="60" w:line="340" w:lineRule="exact"/>
        <w:ind w:firstLine="568"/>
        <w:jc w:val="both"/>
        <w:rPr>
          <w:b/>
          <w:lang w:val="sv-SE"/>
        </w:rPr>
      </w:pPr>
      <w:r w:rsidRPr="0067717C">
        <w:rPr>
          <w:b/>
          <w:lang w:val="sv-SE"/>
        </w:rPr>
        <w:t>Điều 14. Điều kiện hoạt động dịch vụ bảo vệ thực vật</w:t>
      </w:r>
    </w:p>
    <w:p w:rsidR="00E65E0E" w:rsidRPr="0067717C" w:rsidRDefault="00E65E0E" w:rsidP="0067717C">
      <w:pPr>
        <w:spacing w:before="60" w:after="60" w:line="340" w:lineRule="exact"/>
        <w:ind w:firstLine="568"/>
        <w:jc w:val="both"/>
        <w:rPr>
          <w:lang w:val="sv-SE"/>
        </w:rPr>
      </w:pPr>
      <w:r w:rsidRPr="0067717C">
        <w:rPr>
          <w:lang w:val="sv-SE"/>
        </w:rPr>
        <w:t>Tổ chức, cá nhân hoạt động dịch vụ bảo vệ thực vật bảo đảm các điều kiện quy định tại Điều 23 của Luật Bảo vệ thực vật và các điều kiện chi tiết như sau:</w:t>
      </w:r>
    </w:p>
    <w:p w:rsidR="00E65E0E" w:rsidRPr="0067717C" w:rsidRDefault="00E65E0E" w:rsidP="0067717C">
      <w:pPr>
        <w:spacing w:before="60" w:after="60" w:line="340" w:lineRule="exact"/>
        <w:ind w:firstLine="568"/>
        <w:jc w:val="both"/>
        <w:rPr>
          <w:lang w:val="sv-SE"/>
        </w:rPr>
      </w:pPr>
      <w:r w:rsidRPr="0067717C">
        <w:rPr>
          <w:lang w:val="sv-SE"/>
        </w:rPr>
        <w:t xml:space="preserve">1. Người trực tiếp làm dịch vụ tư vấn biện pháp phòng, chống sinh vật gây hại có trình độ trung cấp trở lên thuộc các chuyên ngành trồng trọt, bảo vệ thực vật hoặc sinh học; </w:t>
      </w:r>
    </w:p>
    <w:p w:rsidR="00E65E0E" w:rsidRPr="0067717C" w:rsidRDefault="00E65E0E" w:rsidP="0067717C">
      <w:pPr>
        <w:spacing w:before="60" w:after="60" w:line="340" w:lineRule="exact"/>
        <w:ind w:firstLine="568"/>
        <w:jc w:val="both"/>
        <w:rPr>
          <w:lang w:val="sv-SE"/>
        </w:rPr>
      </w:pPr>
      <w:r w:rsidRPr="0067717C">
        <w:rPr>
          <w:lang w:val="sv-SE"/>
        </w:rPr>
        <w:t>2. Người trực tiếp làm dịch vụ phòng, chống sinh vật gây hại thực vật phải có trình độ trung cấp trở lên thuộc các chuyên ngành trồng trọt, bảo vệ thực vật, sinh học hoặc có Giấy chứng nhận tập huấn về bảo vệ thực vật theo quy định của Bộ Nông nghiệp và Phát triển nông thôn;</w:t>
      </w:r>
    </w:p>
    <w:p w:rsidR="00E65E0E" w:rsidRPr="0067717C" w:rsidRDefault="00E65E0E" w:rsidP="0067717C">
      <w:pPr>
        <w:spacing w:before="60" w:after="60" w:line="340" w:lineRule="exact"/>
        <w:ind w:firstLine="568"/>
        <w:jc w:val="both"/>
        <w:rPr>
          <w:lang w:val="sv-SE"/>
        </w:rPr>
      </w:pPr>
      <w:r w:rsidRPr="0067717C">
        <w:rPr>
          <w:lang w:val="sv-SE"/>
        </w:rPr>
        <w:t>3. Có trang thiết bị, dụng cụ hoạt động dịch vụ bảo vệ thực gồm: dụng cụ phát hiện sinh vật gây hại (đối với hoạt động tư vấn phòng chống sinh vật gây hại thực vật) hoặc dụng cụ phun rải thuốc, bẫy bả, dụng cụ bắt, diệt sinh vật gây hại thực vật, bảo hộ lao động (đối với hoạt động phòng chống sinh vật gây hại thực vật);</w:t>
      </w:r>
    </w:p>
    <w:p w:rsidR="00E65E0E" w:rsidRPr="0067717C" w:rsidRDefault="00E65E0E" w:rsidP="0067717C">
      <w:pPr>
        <w:spacing w:before="60" w:after="60" w:line="340" w:lineRule="exact"/>
        <w:ind w:firstLine="568"/>
        <w:jc w:val="both"/>
        <w:rPr>
          <w:lang w:val="sv-SE"/>
        </w:rPr>
      </w:pPr>
      <w:r w:rsidRPr="0067717C">
        <w:rPr>
          <w:lang w:val="sv-SE"/>
        </w:rPr>
        <w:t>4. Được chấp thuận của Ủy ban nhân dân xã, phường, thị trấn nơi tổ chức, cá nhân có địa chỉ giao dịch hợp pháp theo mẫu quy định tại Biểu 03 Phụ lục I ban hành kèm theo Nghị định này.</w:t>
      </w:r>
    </w:p>
    <w:p w:rsidR="00E65E0E" w:rsidRPr="00CC3C56" w:rsidRDefault="00E65E0E" w:rsidP="0067717C">
      <w:pPr>
        <w:spacing w:before="60" w:after="60" w:line="340" w:lineRule="exact"/>
        <w:ind w:firstLine="851"/>
        <w:jc w:val="both"/>
        <w:rPr>
          <w:bCs/>
          <w:szCs w:val="28"/>
          <w:lang w:val="sv-SE"/>
        </w:rPr>
      </w:pPr>
    </w:p>
    <w:p w:rsidR="00E65E0E" w:rsidRPr="00CC3C56" w:rsidRDefault="00E65E0E" w:rsidP="0067717C">
      <w:pPr>
        <w:pStyle w:val="NormalWeb"/>
        <w:spacing w:before="60" w:beforeAutospacing="0" w:after="60" w:afterAutospacing="0" w:line="340" w:lineRule="exact"/>
        <w:jc w:val="center"/>
        <w:rPr>
          <w:b/>
          <w:sz w:val="28"/>
          <w:szCs w:val="28"/>
          <w:lang w:val="sv-SE"/>
        </w:rPr>
      </w:pPr>
      <w:r w:rsidRPr="0067717C">
        <w:rPr>
          <w:b/>
          <w:sz w:val="28"/>
          <w:szCs w:val="28"/>
          <w:lang w:val="vi-VN"/>
        </w:rPr>
        <w:t>CHƯƠNG II</w:t>
      </w:r>
      <w:r w:rsidRPr="00CC3C56">
        <w:rPr>
          <w:b/>
          <w:sz w:val="28"/>
          <w:szCs w:val="28"/>
          <w:lang w:val="sv-SE"/>
        </w:rPr>
        <w:t>I</w:t>
      </w:r>
    </w:p>
    <w:p w:rsidR="00122C58" w:rsidRDefault="00E65E0E" w:rsidP="0067717C">
      <w:pPr>
        <w:spacing w:before="60" w:after="60" w:line="340" w:lineRule="exact"/>
        <w:jc w:val="center"/>
        <w:rPr>
          <w:b/>
          <w:szCs w:val="28"/>
          <w:lang w:val="sv-SE"/>
        </w:rPr>
      </w:pPr>
      <w:r w:rsidRPr="0067717C">
        <w:rPr>
          <w:b/>
          <w:szCs w:val="28"/>
          <w:lang w:val="vi-VN"/>
        </w:rPr>
        <w:lastRenderedPageBreak/>
        <w:t xml:space="preserve">ĐIỀU KIỆN KINH DOANH </w:t>
      </w:r>
      <w:r w:rsidRPr="00CC3C56">
        <w:rPr>
          <w:b/>
          <w:szCs w:val="28"/>
          <w:lang w:val="sv-SE"/>
        </w:rPr>
        <w:t xml:space="preserve">DỊCH VỤ </w:t>
      </w:r>
    </w:p>
    <w:p w:rsidR="00E65E0E" w:rsidRPr="00CC3C56" w:rsidRDefault="00E65E0E" w:rsidP="0067717C">
      <w:pPr>
        <w:spacing w:before="60" w:after="60" w:line="340" w:lineRule="exact"/>
        <w:jc w:val="center"/>
        <w:rPr>
          <w:b/>
          <w:szCs w:val="28"/>
          <w:lang w:val="sv-SE"/>
        </w:rPr>
      </w:pPr>
      <w:r w:rsidRPr="00CC3C56">
        <w:rPr>
          <w:b/>
          <w:szCs w:val="28"/>
          <w:lang w:val="sv-SE"/>
        </w:rPr>
        <w:t xml:space="preserve">KHẢO NGHIỆM </w:t>
      </w:r>
      <w:r w:rsidRPr="0067717C">
        <w:rPr>
          <w:b/>
          <w:szCs w:val="28"/>
          <w:lang w:val="vi-VN"/>
        </w:rPr>
        <w:t>GIỐNG CÂY TRỒNG</w:t>
      </w:r>
    </w:p>
    <w:p w:rsidR="00E65E0E" w:rsidRPr="0067717C" w:rsidRDefault="00E65E0E" w:rsidP="0067717C">
      <w:pPr>
        <w:spacing w:before="60" w:after="60" w:line="340" w:lineRule="exact"/>
        <w:ind w:firstLine="851"/>
        <w:jc w:val="both"/>
        <w:rPr>
          <w:b/>
          <w:bCs/>
          <w:szCs w:val="28"/>
          <w:lang w:val="sv-SE"/>
        </w:rPr>
      </w:pPr>
      <w:r w:rsidRPr="0067717C">
        <w:rPr>
          <w:b/>
          <w:bCs/>
          <w:szCs w:val="28"/>
          <w:lang w:val="sv-SE"/>
        </w:rPr>
        <w:t>Điều 15. Điều kiện kinh doanh dịch vụ khảo nghiệm giống cây trồng</w:t>
      </w:r>
    </w:p>
    <w:p w:rsidR="00E65E0E" w:rsidRPr="0067717C" w:rsidRDefault="002B08B6" w:rsidP="0067717C">
      <w:pPr>
        <w:spacing w:before="60" w:after="60" w:line="340" w:lineRule="exact"/>
        <w:ind w:firstLine="851"/>
        <w:jc w:val="both"/>
        <w:rPr>
          <w:szCs w:val="28"/>
          <w:lang w:val="sv-SE"/>
        </w:rPr>
      </w:pPr>
      <w:r>
        <w:rPr>
          <w:color w:val="FF0000"/>
          <w:lang w:val="sv-SE"/>
        </w:rPr>
        <w:t>Tổ chức</w:t>
      </w:r>
      <w:r w:rsidR="00FC4453">
        <w:rPr>
          <w:color w:val="FF0000"/>
          <w:lang w:val="sv-SE"/>
        </w:rPr>
        <w:t xml:space="preserve"> </w:t>
      </w:r>
      <w:r w:rsidR="00E65E0E" w:rsidRPr="0067717C">
        <w:rPr>
          <w:szCs w:val="28"/>
          <w:lang w:val="sv-SE"/>
        </w:rPr>
        <w:t>kinh doanh dịch vụ khảo nghiệm giống cây trồng được Bộ Nông nghiệp và Phát triển nông thôn chỉ định khi đáp ứng đủ các điều kiện sau:</w:t>
      </w:r>
    </w:p>
    <w:p w:rsidR="00E65E0E" w:rsidRPr="0067717C" w:rsidRDefault="00E65E0E" w:rsidP="0067717C">
      <w:pPr>
        <w:spacing w:before="60" w:after="60" w:line="340" w:lineRule="exact"/>
        <w:ind w:firstLine="851"/>
        <w:jc w:val="both"/>
        <w:rPr>
          <w:szCs w:val="28"/>
          <w:lang w:val="sv-SE"/>
        </w:rPr>
      </w:pPr>
      <w:r w:rsidRPr="0067717C">
        <w:rPr>
          <w:szCs w:val="28"/>
          <w:lang w:val="sv-SE"/>
        </w:rPr>
        <w:t xml:space="preserve">1. Có địa điểm phù hợp với yêu cầu khảo nghiệm và yêu cầu sinh trưởng, phát triển của từng loài cây trồng, phù hợp với quy định của pháp luật về bảo vệ môi trường, pháp luật về bảo vệ và kiểm dịch thực vật. </w:t>
      </w:r>
    </w:p>
    <w:p w:rsidR="00E65E0E" w:rsidRPr="0067717C" w:rsidRDefault="00E65E0E" w:rsidP="0067717C">
      <w:pPr>
        <w:spacing w:before="60" w:after="60" w:line="340" w:lineRule="exact"/>
        <w:ind w:firstLine="851"/>
        <w:jc w:val="both"/>
        <w:rPr>
          <w:szCs w:val="28"/>
          <w:lang w:val="sv-SE"/>
        </w:rPr>
      </w:pPr>
      <w:r w:rsidRPr="0067717C">
        <w:rPr>
          <w:szCs w:val="28"/>
          <w:lang w:val="sv-SE"/>
        </w:rPr>
        <w:t xml:space="preserve">2. Có trang thiết bị đáp ứng yêu cầu khảo nghiệm từng loài cây trồng. </w:t>
      </w:r>
    </w:p>
    <w:p w:rsidR="00E65E0E" w:rsidRDefault="00E65E0E" w:rsidP="0067717C">
      <w:pPr>
        <w:spacing w:before="60" w:after="60" w:line="340" w:lineRule="exact"/>
        <w:ind w:firstLine="851"/>
        <w:jc w:val="both"/>
        <w:rPr>
          <w:lang w:val="sv-SE"/>
        </w:rPr>
      </w:pPr>
      <w:r w:rsidRPr="0067717C">
        <w:rPr>
          <w:szCs w:val="28"/>
          <w:lang w:val="sv-SE"/>
        </w:rPr>
        <w:t xml:space="preserve">3. Có ít nhất 02 cán bộ kỹ thuật có trình độ </w:t>
      </w:r>
      <w:r w:rsidRPr="0067717C">
        <w:rPr>
          <w:lang w:val="sv-SE"/>
        </w:rPr>
        <w:t>từ trung cấp trở lên chuyên ngành trồng trọt hoặc bảo vệ thực vật.</w:t>
      </w:r>
    </w:p>
    <w:p w:rsidR="00FC4453" w:rsidRDefault="00FC4453" w:rsidP="00FC4453">
      <w:pPr>
        <w:spacing w:before="60" w:after="60" w:line="340" w:lineRule="exact"/>
        <w:jc w:val="center"/>
        <w:rPr>
          <w:b/>
          <w:szCs w:val="28"/>
          <w:lang w:val="sv-SE"/>
        </w:rPr>
      </w:pPr>
      <w:r>
        <w:rPr>
          <w:b/>
          <w:szCs w:val="28"/>
          <w:lang w:val="sv-SE"/>
        </w:rPr>
        <w:t>CHƯƠNG IV</w:t>
      </w:r>
    </w:p>
    <w:p w:rsidR="00FC4453" w:rsidRPr="00CC3C56" w:rsidRDefault="00FC4453" w:rsidP="00FC4453">
      <w:pPr>
        <w:spacing w:before="60" w:after="60" w:line="340" w:lineRule="exact"/>
        <w:jc w:val="center"/>
        <w:rPr>
          <w:b/>
          <w:szCs w:val="28"/>
          <w:lang w:val="sv-SE"/>
        </w:rPr>
      </w:pPr>
      <w:r w:rsidRPr="00CC3C56">
        <w:rPr>
          <w:b/>
          <w:szCs w:val="28"/>
          <w:lang w:val="sv-SE"/>
        </w:rPr>
        <w:t xml:space="preserve"> ĐIỀU KIỆN NUÔI ĐỘNG VẬT RỪNG THÔNG THƯỜNG</w:t>
      </w:r>
    </w:p>
    <w:p w:rsidR="00E65E0E" w:rsidRDefault="00E65E0E" w:rsidP="00723704">
      <w:pPr>
        <w:spacing w:after="0" w:line="240" w:lineRule="auto"/>
        <w:ind w:firstLine="720"/>
        <w:rPr>
          <w:b/>
          <w:bCs/>
          <w:szCs w:val="28"/>
          <w:lang w:val="nl-NL"/>
        </w:rPr>
      </w:pPr>
      <w:r w:rsidRPr="0067717C">
        <w:rPr>
          <w:b/>
          <w:bCs/>
          <w:szCs w:val="28"/>
          <w:lang w:val="vi-VN"/>
        </w:rPr>
        <w:t>Điều</w:t>
      </w:r>
      <w:r w:rsidRPr="0067717C">
        <w:rPr>
          <w:b/>
          <w:bCs/>
          <w:szCs w:val="28"/>
          <w:lang w:val="nl-NL"/>
        </w:rPr>
        <w:t xml:space="preserve"> 16</w:t>
      </w:r>
      <w:r w:rsidRPr="0067717C">
        <w:rPr>
          <w:b/>
          <w:bCs/>
          <w:szCs w:val="28"/>
          <w:lang w:val="vi-VN"/>
        </w:rPr>
        <w:t>. Điều kiện nuôi động vật rừng thông thường</w:t>
      </w:r>
      <w:r w:rsidRPr="0067717C">
        <w:rPr>
          <w:b/>
          <w:bCs/>
          <w:szCs w:val="28"/>
          <w:lang w:val="nl-NL"/>
        </w:rPr>
        <w:t xml:space="preserve"> </w:t>
      </w:r>
    </w:p>
    <w:p w:rsidR="00DF632F" w:rsidRPr="00DF632F" w:rsidRDefault="00DF632F" w:rsidP="00DF632F">
      <w:pPr>
        <w:spacing w:after="60" w:line="240" w:lineRule="auto"/>
        <w:ind w:firstLine="720"/>
        <w:jc w:val="both"/>
        <w:rPr>
          <w:rFonts w:eastAsia="Times New Roman"/>
          <w:szCs w:val="28"/>
        </w:rPr>
      </w:pPr>
      <w:r w:rsidRPr="00DF632F">
        <w:rPr>
          <w:rFonts w:eastAsia="Times New Roman"/>
          <w:szCs w:val="28"/>
        </w:rPr>
        <w:t xml:space="preserve">1. </w:t>
      </w:r>
      <w:r>
        <w:rPr>
          <w:rFonts w:eastAsia="Times New Roman"/>
          <w:szCs w:val="28"/>
        </w:rPr>
        <w:t xml:space="preserve">Tổ chức, cá nhân </w:t>
      </w:r>
      <w:r w:rsidRPr="00DF632F">
        <w:rPr>
          <w:rFonts w:eastAsia="Times New Roman"/>
          <w:szCs w:val="28"/>
        </w:rPr>
        <w:t>nuôi các loài động vật thuộc Danh mục động vật rừng thông thường do Bộ Nông nghiệp và Phát triển nông thôn ban hành với số lượng vật nuôi lớp thú từ</w:t>
      </w:r>
      <w:r w:rsidRPr="00DF632F">
        <w:rPr>
          <w:szCs w:val="28"/>
        </w:rPr>
        <w:t xml:space="preserve"> 20 cá thể trở lên, lớp chim và lớp bò sát từ 50 cá thể lên, lớp lưỡng cư từ 100 cá thể trở lên, và các loài động vật không xương sống khác từ 500 cá thể trở lên </w:t>
      </w:r>
      <w:r w:rsidRPr="00DF632F">
        <w:rPr>
          <w:rFonts w:eastAsia="Times New Roman"/>
          <w:szCs w:val="28"/>
        </w:rPr>
        <w:t>phải đảm bảo các điều kiện sau:</w:t>
      </w:r>
    </w:p>
    <w:p w:rsidR="00DF632F" w:rsidRPr="00DF632F" w:rsidRDefault="00DF632F" w:rsidP="00DF632F">
      <w:pPr>
        <w:spacing w:after="60" w:line="240" w:lineRule="auto"/>
        <w:ind w:firstLine="720"/>
        <w:jc w:val="both"/>
        <w:rPr>
          <w:rFonts w:eastAsia="Times New Roman"/>
          <w:szCs w:val="28"/>
        </w:rPr>
      </w:pPr>
      <w:r w:rsidRPr="00DF632F">
        <w:rPr>
          <w:rFonts w:eastAsia="Times New Roman"/>
          <w:szCs w:val="28"/>
        </w:rPr>
        <w:t xml:space="preserve">a) Có nguồn gốc hợp pháp, gồm một trong các trường hợp sau: </w:t>
      </w:r>
    </w:p>
    <w:p w:rsidR="00DF632F" w:rsidRPr="00DF632F" w:rsidRDefault="00DF632F" w:rsidP="00DF632F">
      <w:pPr>
        <w:spacing w:after="60" w:line="240" w:lineRule="auto"/>
        <w:ind w:firstLine="720"/>
        <w:jc w:val="both"/>
        <w:rPr>
          <w:rFonts w:eastAsia="Times New Roman"/>
          <w:spacing w:val="-2"/>
          <w:szCs w:val="28"/>
          <w:lang w:val="nl-NL"/>
        </w:rPr>
      </w:pPr>
      <w:r w:rsidRPr="00DF632F">
        <w:rPr>
          <w:rFonts w:eastAsia="Times New Roman"/>
          <w:spacing w:val="-2"/>
          <w:szCs w:val="28"/>
          <w:lang w:val="nl-NL"/>
        </w:rPr>
        <w:t>K</w:t>
      </w:r>
      <w:r w:rsidRPr="00DF632F">
        <w:rPr>
          <w:rFonts w:eastAsia="Times New Roman"/>
          <w:spacing w:val="-2"/>
          <w:szCs w:val="28"/>
        </w:rPr>
        <w:t xml:space="preserve">hai thác </w:t>
      </w:r>
      <w:r w:rsidRPr="00DF632F">
        <w:rPr>
          <w:rFonts w:eastAsia="Times New Roman"/>
          <w:spacing w:val="-2"/>
          <w:szCs w:val="28"/>
          <w:lang w:val="nl-NL"/>
        </w:rPr>
        <w:t xml:space="preserve">từ tự nhiên trong nước; nhập khẩu; mua bán; chuyển nhượng; tặng, cho từ tổ chức, cá nhân khác; mẫu vật sau xử lý tịch thu theo quy định của pháp luật. </w:t>
      </w:r>
    </w:p>
    <w:p w:rsidR="00DF632F" w:rsidRPr="00DF632F" w:rsidRDefault="00DF632F" w:rsidP="00DF632F">
      <w:pPr>
        <w:spacing w:after="60" w:line="240" w:lineRule="auto"/>
        <w:ind w:firstLine="720"/>
        <w:jc w:val="both"/>
        <w:rPr>
          <w:rFonts w:eastAsia="Times New Roman"/>
          <w:szCs w:val="28"/>
          <w:lang w:val="nl-NL"/>
        </w:rPr>
      </w:pPr>
      <w:commentRangeStart w:id="1"/>
      <w:r w:rsidRPr="00DF632F">
        <w:rPr>
          <w:rFonts w:eastAsia="Times New Roman"/>
          <w:szCs w:val="28"/>
        </w:rPr>
        <w:t xml:space="preserve">b) Chuồng, trại nuôi </w:t>
      </w:r>
      <w:r w:rsidRPr="00DF632F">
        <w:rPr>
          <w:rFonts w:eastAsia="Times New Roman"/>
          <w:szCs w:val="28"/>
          <w:lang w:val="nl-NL"/>
        </w:rPr>
        <w:t xml:space="preserve">được xây dựng </w:t>
      </w:r>
      <w:r w:rsidRPr="00DF632F">
        <w:rPr>
          <w:rFonts w:eastAsia="Times New Roman"/>
          <w:szCs w:val="28"/>
        </w:rPr>
        <w:t xml:space="preserve">phù hợp với đặc tính </w:t>
      </w:r>
      <w:r w:rsidRPr="00DF632F">
        <w:rPr>
          <w:rFonts w:eastAsia="Times New Roman"/>
          <w:szCs w:val="28"/>
          <w:lang w:val="nl-NL"/>
        </w:rPr>
        <w:t>sinh trưởng và phát triển c</w:t>
      </w:r>
      <w:r w:rsidRPr="00DF632F">
        <w:rPr>
          <w:rFonts w:eastAsia="Times New Roman"/>
          <w:szCs w:val="28"/>
        </w:rPr>
        <w:t>ủa loài nuôi; đảm bảo an toàn cho người và động vật nuôi</w:t>
      </w:r>
      <w:r w:rsidRPr="00DF632F">
        <w:rPr>
          <w:rFonts w:eastAsia="Times New Roman"/>
          <w:szCs w:val="28"/>
          <w:lang w:val="nl-NL"/>
        </w:rPr>
        <w:t>.</w:t>
      </w:r>
      <w:commentRangeEnd w:id="1"/>
      <w:r w:rsidR="00155785">
        <w:rPr>
          <w:rStyle w:val="CommentReference"/>
          <w:bCs/>
          <w:lang w:val="vi-VN"/>
        </w:rPr>
        <w:commentReference w:id="1"/>
      </w:r>
    </w:p>
    <w:p w:rsidR="00DF632F" w:rsidRPr="00DF632F" w:rsidRDefault="00DF632F" w:rsidP="00DF632F">
      <w:pPr>
        <w:spacing w:after="60" w:line="240" w:lineRule="auto"/>
        <w:ind w:firstLine="720"/>
        <w:jc w:val="both"/>
        <w:rPr>
          <w:rFonts w:eastAsia="Times New Roman"/>
          <w:spacing w:val="-4"/>
          <w:szCs w:val="28"/>
        </w:rPr>
      </w:pPr>
      <w:r w:rsidRPr="00DF632F">
        <w:rPr>
          <w:rFonts w:eastAsia="Times New Roman"/>
          <w:szCs w:val="28"/>
        </w:rPr>
        <w:t xml:space="preserve">c) </w:t>
      </w:r>
      <w:r w:rsidRPr="00DF632F">
        <w:rPr>
          <w:rFonts w:eastAsia="Times New Roman"/>
          <w:spacing w:val="-4"/>
          <w:szCs w:val="28"/>
        </w:rPr>
        <w:t>Đảm bảo vệ sinh môi trường, phòng ngừa dịch bệnh theo quy định của pháp luật về bảo vệ môi trường và thú y.</w:t>
      </w:r>
    </w:p>
    <w:p w:rsidR="00DF632F" w:rsidRPr="00DF632F" w:rsidRDefault="00DF632F" w:rsidP="00DF632F">
      <w:pPr>
        <w:spacing w:after="60" w:line="240" w:lineRule="auto"/>
        <w:ind w:firstLine="720"/>
        <w:jc w:val="both"/>
        <w:rPr>
          <w:rFonts w:eastAsia="Times New Roman"/>
          <w:spacing w:val="-4"/>
          <w:szCs w:val="28"/>
        </w:rPr>
      </w:pPr>
      <w:r w:rsidRPr="00DF632F">
        <w:rPr>
          <w:rFonts w:eastAsia="Times New Roman"/>
          <w:spacing w:val="-4"/>
          <w:szCs w:val="28"/>
        </w:rPr>
        <w:t xml:space="preserve">d) </w:t>
      </w:r>
      <w:r w:rsidRPr="00DF632F">
        <w:rPr>
          <w:szCs w:val="28"/>
        </w:rPr>
        <w:t>Có giấy chứng nhận đăng ký trại nuôi sinh sản, trại nuôi sinh trưởng động vật rừng thông thường do Chi cục Kiểm lâm cấp tỉnh cấp.</w:t>
      </w:r>
    </w:p>
    <w:p w:rsidR="00DF632F" w:rsidRPr="00DF632F" w:rsidRDefault="00DF632F" w:rsidP="00DF632F">
      <w:pPr>
        <w:spacing w:before="40" w:after="40" w:line="264" w:lineRule="auto"/>
        <w:ind w:firstLine="720"/>
        <w:jc w:val="both"/>
        <w:rPr>
          <w:szCs w:val="28"/>
        </w:rPr>
      </w:pPr>
      <w:r w:rsidRPr="00DF632F">
        <w:rPr>
          <w:spacing w:val="-4"/>
          <w:szCs w:val="28"/>
        </w:rPr>
        <w:t>2</w:t>
      </w:r>
      <w:r w:rsidRPr="00DF632F">
        <w:rPr>
          <w:szCs w:val="28"/>
        </w:rPr>
        <w:t xml:space="preserve">. Các trường hợp nuôi khác </w:t>
      </w:r>
    </w:p>
    <w:p w:rsidR="00DF632F" w:rsidRPr="00DF632F" w:rsidRDefault="00DF632F" w:rsidP="00DF632F">
      <w:pPr>
        <w:spacing w:after="60" w:line="240" w:lineRule="auto"/>
        <w:ind w:firstLine="720"/>
        <w:jc w:val="both"/>
        <w:rPr>
          <w:rFonts w:eastAsia="Times New Roman"/>
          <w:szCs w:val="28"/>
          <w:lang w:val="nl-NL"/>
        </w:rPr>
      </w:pPr>
      <w:r w:rsidRPr="00DF632F">
        <w:rPr>
          <w:rFonts w:eastAsia="Times New Roman"/>
          <w:szCs w:val="28"/>
        </w:rPr>
        <w:t xml:space="preserve">a) Có nguồn gốc hợp pháp, gồm một trong các trường hợp sau: </w:t>
      </w:r>
      <w:r w:rsidRPr="00DF632F">
        <w:rPr>
          <w:rFonts w:eastAsia="Times New Roman"/>
          <w:szCs w:val="28"/>
          <w:lang w:val="nl-NL"/>
        </w:rPr>
        <w:t>K</w:t>
      </w:r>
      <w:r w:rsidRPr="00DF632F">
        <w:rPr>
          <w:rFonts w:eastAsia="Times New Roman"/>
          <w:szCs w:val="28"/>
        </w:rPr>
        <w:t xml:space="preserve">hai thác </w:t>
      </w:r>
      <w:r w:rsidRPr="00DF632F">
        <w:rPr>
          <w:rFonts w:eastAsia="Times New Roman"/>
          <w:szCs w:val="28"/>
          <w:lang w:val="nl-NL"/>
        </w:rPr>
        <w:t xml:space="preserve">từ tự nhiên trong nước; nhập khẩu; mua bán; chuyển nhượng; tặng, cho từ tổ chức, cá nhân khác; mẫu vật sau xử lý tịch thu theo quy định của pháp luật. </w:t>
      </w:r>
    </w:p>
    <w:p w:rsidR="00DF632F" w:rsidRPr="00DF632F" w:rsidRDefault="00DF632F" w:rsidP="00DF632F">
      <w:pPr>
        <w:spacing w:before="40" w:after="40" w:line="264" w:lineRule="auto"/>
        <w:ind w:firstLine="720"/>
        <w:jc w:val="both"/>
        <w:rPr>
          <w:szCs w:val="28"/>
        </w:rPr>
      </w:pPr>
      <w:r w:rsidRPr="00DF632F">
        <w:rPr>
          <w:szCs w:val="28"/>
        </w:rPr>
        <w:t>b) Phải thông báo cho cho Hạt Kiểm lâm sở tại để quản lý nguồn gốc động vật rừng thông thường gây nuôi.</w:t>
      </w:r>
    </w:p>
    <w:p w:rsidR="00E65E0E" w:rsidRPr="00122C58" w:rsidRDefault="00E65E0E" w:rsidP="0067717C">
      <w:pPr>
        <w:pStyle w:val="NormalWeb"/>
        <w:spacing w:before="60" w:beforeAutospacing="0" w:after="60" w:afterAutospacing="0" w:line="340" w:lineRule="exact"/>
        <w:jc w:val="center"/>
        <w:rPr>
          <w:b/>
          <w:szCs w:val="28"/>
        </w:rPr>
      </w:pPr>
      <w:r w:rsidRPr="0067717C">
        <w:rPr>
          <w:b/>
          <w:szCs w:val="28"/>
          <w:lang w:val="vi-VN"/>
        </w:rPr>
        <w:t xml:space="preserve">CHƯƠNG </w:t>
      </w:r>
      <w:r w:rsidR="00122C58">
        <w:rPr>
          <w:b/>
          <w:szCs w:val="28"/>
        </w:rPr>
        <w:t>V</w:t>
      </w:r>
    </w:p>
    <w:p w:rsidR="00E65E0E" w:rsidRPr="0067717C" w:rsidRDefault="00E65E0E" w:rsidP="0067717C">
      <w:pPr>
        <w:spacing w:before="60" w:after="60" w:line="340" w:lineRule="exact"/>
        <w:jc w:val="center"/>
        <w:rPr>
          <w:b/>
          <w:sz w:val="26"/>
          <w:szCs w:val="26"/>
          <w:lang w:val="vi-VN"/>
        </w:rPr>
      </w:pPr>
      <w:r w:rsidRPr="0067717C">
        <w:rPr>
          <w:b/>
          <w:szCs w:val="28"/>
          <w:lang w:val="vi-VN"/>
        </w:rPr>
        <w:t>Đ</w:t>
      </w:r>
      <w:r w:rsidRPr="0067717C">
        <w:rPr>
          <w:b/>
          <w:sz w:val="26"/>
          <w:szCs w:val="26"/>
          <w:lang w:val="vi-VN"/>
        </w:rPr>
        <w:t>IỀU KIỆN ĐẦU TƯ KINH DOANH TRONG</w:t>
      </w:r>
    </w:p>
    <w:p w:rsidR="00E65E0E" w:rsidRPr="0067717C" w:rsidRDefault="00E65E0E" w:rsidP="0067717C">
      <w:pPr>
        <w:spacing w:before="60" w:after="60" w:line="340" w:lineRule="exact"/>
        <w:jc w:val="center"/>
        <w:rPr>
          <w:b/>
          <w:sz w:val="26"/>
          <w:szCs w:val="26"/>
          <w:lang w:val="vi-VN"/>
        </w:rPr>
      </w:pPr>
      <w:r w:rsidRPr="0067717C">
        <w:rPr>
          <w:b/>
          <w:sz w:val="26"/>
          <w:szCs w:val="26"/>
          <w:lang w:val="vi-VN"/>
        </w:rPr>
        <w:t xml:space="preserve"> LĨNH VỰC CHĂN NUÔI, THỨC ĂN CHĂN NUÔI, THỨC ĂN THỦY SẢN</w:t>
      </w:r>
    </w:p>
    <w:p w:rsidR="00E65E0E" w:rsidRPr="0067717C" w:rsidRDefault="00E65E0E" w:rsidP="0067717C">
      <w:pPr>
        <w:spacing w:before="60" w:after="60" w:line="340" w:lineRule="exact"/>
        <w:jc w:val="center"/>
        <w:rPr>
          <w:b/>
          <w:szCs w:val="28"/>
          <w:lang w:val="vi-VN"/>
        </w:rPr>
      </w:pPr>
      <w:r w:rsidRPr="0067717C">
        <w:rPr>
          <w:b/>
          <w:szCs w:val="28"/>
          <w:lang w:val="vi-VN"/>
        </w:rPr>
        <w:lastRenderedPageBreak/>
        <w:t>Mục 1</w:t>
      </w:r>
    </w:p>
    <w:p w:rsidR="00E65E0E" w:rsidRPr="0067717C" w:rsidRDefault="00E65E0E" w:rsidP="0067717C">
      <w:pPr>
        <w:spacing w:before="60" w:after="60" w:line="340" w:lineRule="exact"/>
        <w:jc w:val="center"/>
        <w:rPr>
          <w:b/>
          <w:szCs w:val="28"/>
          <w:lang w:val="vi-VN"/>
        </w:rPr>
      </w:pPr>
      <w:r w:rsidRPr="0067717C">
        <w:rPr>
          <w:b/>
          <w:szCs w:val="28"/>
          <w:lang w:val="vi-VN"/>
        </w:rPr>
        <w:t>ĐIỀU KIỆN KINH DOANH GIỐNG VẬT NUÔI</w:t>
      </w:r>
    </w:p>
    <w:p w:rsidR="00E65E0E" w:rsidRPr="0067717C" w:rsidRDefault="00E65E0E" w:rsidP="0067717C">
      <w:pPr>
        <w:spacing w:before="60" w:after="60" w:line="340" w:lineRule="exact"/>
        <w:ind w:firstLine="709"/>
        <w:jc w:val="both"/>
        <w:rPr>
          <w:szCs w:val="28"/>
          <w:lang w:val="vi-VN"/>
        </w:rPr>
      </w:pPr>
      <w:r w:rsidRPr="0067717C">
        <w:rPr>
          <w:b/>
          <w:szCs w:val="28"/>
          <w:lang w:val="vi-VN"/>
        </w:rPr>
        <w:t xml:space="preserve">Điều </w:t>
      </w:r>
      <w:r w:rsidRPr="00CC3C56">
        <w:rPr>
          <w:b/>
          <w:szCs w:val="28"/>
          <w:lang w:val="vi-VN"/>
        </w:rPr>
        <w:t>17</w:t>
      </w:r>
      <w:r w:rsidRPr="0067717C">
        <w:rPr>
          <w:b/>
          <w:szCs w:val="28"/>
          <w:lang w:val="vi-VN"/>
        </w:rPr>
        <w:t>. Điều kiện kinh doanh giống vật nuôi</w:t>
      </w:r>
    </w:p>
    <w:p w:rsidR="00E65E0E" w:rsidRPr="0067717C" w:rsidRDefault="00E65E0E" w:rsidP="0067717C">
      <w:pPr>
        <w:numPr>
          <w:ilvl w:val="0"/>
          <w:numId w:val="17"/>
        </w:numPr>
        <w:tabs>
          <w:tab w:val="left" w:pos="851"/>
          <w:tab w:val="left" w:pos="993"/>
          <w:tab w:val="left" w:pos="1276"/>
        </w:tabs>
        <w:spacing w:before="60" w:after="60" w:line="340" w:lineRule="exact"/>
        <w:ind w:left="0" w:firstLine="709"/>
        <w:contextualSpacing/>
        <w:jc w:val="both"/>
        <w:rPr>
          <w:szCs w:val="28"/>
          <w:lang w:val="vi-VN"/>
        </w:rPr>
      </w:pPr>
      <w:r w:rsidRPr="0067717C">
        <w:rPr>
          <w:spacing w:val="-4"/>
          <w:szCs w:val="28"/>
          <w:lang w:val="es-AR"/>
        </w:rPr>
        <w:t>Giống vật nuôi có nguồn gốc:</w:t>
      </w:r>
    </w:p>
    <w:p w:rsidR="00E65E0E" w:rsidRPr="0067717C" w:rsidRDefault="00E65E0E" w:rsidP="0067717C">
      <w:pPr>
        <w:numPr>
          <w:ilvl w:val="0"/>
          <w:numId w:val="18"/>
        </w:numPr>
        <w:tabs>
          <w:tab w:val="left" w:pos="709"/>
          <w:tab w:val="left" w:pos="851"/>
          <w:tab w:val="left" w:pos="993"/>
          <w:tab w:val="left" w:pos="1276"/>
        </w:tabs>
        <w:spacing w:before="60" w:after="60" w:line="340" w:lineRule="exact"/>
        <w:contextualSpacing/>
        <w:jc w:val="both"/>
        <w:rPr>
          <w:szCs w:val="28"/>
          <w:lang w:val="vi-VN"/>
        </w:rPr>
      </w:pPr>
      <w:r w:rsidRPr="0067717C">
        <w:rPr>
          <w:spacing w:val="-4"/>
          <w:szCs w:val="28"/>
          <w:lang w:val="es-AR"/>
        </w:rPr>
        <w:t xml:space="preserve">Đối với trâu, bò, dê, cừu, thỏ, ngựa: Có lý lịch tối thiểu 3 đời. </w:t>
      </w:r>
    </w:p>
    <w:p w:rsidR="00E65E0E" w:rsidRPr="0067717C" w:rsidRDefault="00E65E0E" w:rsidP="0067717C">
      <w:pPr>
        <w:numPr>
          <w:ilvl w:val="0"/>
          <w:numId w:val="18"/>
        </w:numPr>
        <w:tabs>
          <w:tab w:val="left" w:pos="709"/>
          <w:tab w:val="left" w:pos="851"/>
          <w:tab w:val="left" w:pos="993"/>
          <w:tab w:val="left" w:pos="1276"/>
        </w:tabs>
        <w:spacing w:before="60" w:after="60" w:line="340" w:lineRule="exact"/>
        <w:contextualSpacing/>
        <w:jc w:val="both"/>
        <w:rPr>
          <w:szCs w:val="28"/>
          <w:lang w:val="vi-VN"/>
        </w:rPr>
      </w:pPr>
      <w:r w:rsidRPr="0067717C">
        <w:rPr>
          <w:spacing w:val="-4"/>
          <w:szCs w:val="28"/>
          <w:lang w:val="es-AR"/>
        </w:rPr>
        <w:t>Đối với lợn: Có lý lịch cá thể.</w:t>
      </w:r>
    </w:p>
    <w:p w:rsidR="00E65E0E" w:rsidRPr="0067717C" w:rsidRDefault="00E65E0E" w:rsidP="0067717C">
      <w:pPr>
        <w:numPr>
          <w:ilvl w:val="0"/>
          <w:numId w:val="18"/>
        </w:numPr>
        <w:tabs>
          <w:tab w:val="left" w:pos="709"/>
          <w:tab w:val="left" w:pos="851"/>
          <w:tab w:val="left" w:pos="993"/>
          <w:tab w:val="left" w:pos="1276"/>
        </w:tabs>
        <w:spacing w:before="60" w:after="60" w:line="340" w:lineRule="exact"/>
        <w:ind w:left="0" w:firstLine="709"/>
        <w:contextualSpacing/>
        <w:jc w:val="both"/>
        <w:rPr>
          <w:szCs w:val="28"/>
          <w:lang w:val="es-AR"/>
        </w:rPr>
      </w:pPr>
      <w:r w:rsidRPr="0067717C">
        <w:rPr>
          <w:spacing w:val="-4"/>
          <w:szCs w:val="28"/>
          <w:lang w:val="es-AR"/>
        </w:rPr>
        <w:t>Đối với gà, vịt, ngan: Có thông tin về tên giống, số lượng, ngày xuất. Đối với giống ông bà phải ghi rõ tên dòng.</w:t>
      </w:r>
    </w:p>
    <w:p w:rsidR="00E65E0E" w:rsidRPr="0067717C" w:rsidRDefault="00E65E0E" w:rsidP="0067717C">
      <w:pPr>
        <w:numPr>
          <w:ilvl w:val="0"/>
          <w:numId w:val="17"/>
        </w:numPr>
        <w:tabs>
          <w:tab w:val="left" w:pos="851"/>
          <w:tab w:val="left" w:pos="993"/>
          <w:tab w:val="left" w:pos="1276"/>
        </w:tabs>
        <w:spacing w:before="60" w:after="60" w:line="340" w:lineRule="exact"/>
        <w:ind w:left="0" w:firstLine="709"/>
        <w:contextualSpacing/>
        <w:jc w:val="both"/>
        <w:rPr>
          <w:spacing w:val="-4"/>
          <w:szCs w:val="28"/>
          <w:lang w:val="es-AR"/>
        </w:rPr>
      </w:pPr>
      <w:r w:rsidRPr="0067717C">
        <w:rPr>
          <w:spacing w:val="-4"/>
          <w:szCs w:val="28"/>
          <w:lang w:val="es-AR"/>
        </w:rPr>
        <w:t>Có bản công bố tiêu chuẩn chất lượng về giống vật nuôi.</w:t>
      </w:r>
    </w:p>
    <w:p w:rsidR="00E65E0E" w:rsidRPr="0067717C" w:rsidRDefault="00E65E0E" w:rsidP="0067717C">
      <w:pPr>
        <w:numPr>
          <w:ilvl w:val="0"/>
          <w:numId w:val="17"/>
        </w:numPr>
        <w:tabs>
          <w:tab w:val="left" w:pos="851"/>
          <w:tab w:val="left" w:pos="993"/>
          <w:tab w:val="left" w:pos="1276"/>
        </w:tabs>
        <w:spacing w:before="60" w:after="60" w:line="340" w:lineRule="exact"/>
        <w:ind w:left="0" w:firstLine="709"/>
        <w:contextualSpacing/>
        <w:jc w:val="both"/>
        <w:rPr>
          <w:spacing w:val="-4"/>
          <w:szCs w:val="28"/>
          <w:lang w:val="es-AR"/>
        </w:rPr>
      </w:pPr>
      <w:r w:rsidRPr="0067717C">
        <w:rPr>
          <w:spacing w:val="-4"/>
          <w:szCs w:val="28"/>
          <w:lang w:val="es-AR"/>
        </w:rPr>
        <w:t>Chuồng, trại chăn nuôi phải đảm bảo vệ sinh, an toàn dịch bệnh theo quy định của pháp luật về thú y.</w:t>
      </w:r>
    </w:p>
    <w:p w:rsidR="00E65E0E" w:rsidRPr="0067717C" w:rsidRDefault="00E65E0E" w:rsidP="0067717C">
      <w:pPr>
        <w:numPr>
          <w:ilvl w:val="0"/>
          <w:numId w:val="17"/>
        </w:numPr>
        <w:tabs>
          <w:tab w:val="left" w:pos="851"/>
          <w:tab w:val="left" w:pos="993"/>
          <w:tab w:val="left" w:pos="1276"/>
        </w:tabs>
        <w:spacing w:before="60" w:after="60" w:line="340" w:lineRule="exact"/>
        <w:ind w:left="0" w:firstLine="709"/>
        <w:contextualSpacing/>
        <w:jc w:val="both"/>
        <w:rPr>
          <w:spacing w:val="-4"/>
          <w:szCs w:val="28"/>
          <w:lang w:val="es-AR"/>
        </w:rPr>
      </w:pPr>
      <w:r w:rsidRPr="0067717C">
        <w:rPr>
          <w:spacing w:val="-4"/>
          <w:szCs w:val="28"/>
          <w:lang w:val="es-AR"/>
        </w:rPr>
        <w:t>Có biện pháp xử lý chất thải rắn, chất thải lỏng đảm bảo vệ sinh môi trường theo quy định của pháp luật về môi trường. Nước thải chăn nuôi đảm bảo Quy chuẩn kỹ thuật số QCVN 62-MT: 2016/BTNMT ngày 29/4//2016. Nguồn nước sử dụng trong chăn nuôi đủ tiêu chuẩn vệ sinh.</w:t>
      </w:r>
    </w:p>
    <w:p w:rsidR="00E65E0E" w:rsidRPr="0067717C" w:rsidRDefault="00E65E0E" w:rsidP="0067717C">
      <w:pPr>
        <w:spacing w:before="60" w:after="60" w:line="340" w:lineRule="exact"/>
        <w:ind w:firstLine="709"/>
        <w:jc w:val="both"/>
        <w:rPr>
          <w:b/>
          <w:szCs w:val="28"/>
          <w:lang w:val="es-AR"/>
        </w:rPr>
      </w:pPr>
      <w:r w:rsidRPr="0067717C">
        <w:rPr>
          <w:b/>
          <w:szCs w:val="28"/>
          <w:lang w:val="es-AR"/>
        </w:rPr>
        <w:t>Điều 18. Điều kiện kinh doanh tinh, phôi, trứng giống</w:t>
      </w:r>
    </w:p>
    <w:p w:rsidR="00E65E0E" w:rsidRPr="0067717C" w:rsidRDefault="00E65E0E" w:rsidP="0067717C">
      <w:pPr>
        <w:pStyle w:val="ListParagraph"/>
        <w:numPr>
          <w:ilvl w:val="0"/>
          <w:numId w:val="9"/>
        </w:numPr>
        <w:tabs>
          <w:tab w:val="left" w:pos="851"/>
          <w:tab w:val="left" w:pos="993"/>
        </w:tabs>
        <w:spacing w:before="60" w:beforeAutospacing="0" w:after="60" w:afterAutospacing="0" w:line="340" w:lineRule="exact"/>
        <w:ind w:left="0" w:firstLine="709"/>
        <w:contextualSpacing/>
        <w:jc w:val="both"/>
        <w:rPr>
          <w:sz w:val="28"/>
          <w:szCs w:val="28"/>
          <w:lang w:val="es-AR"/>
        </w:rPr>
      </w:pPr>
      <w:r w:rsidRPr="0067717C">
        <w:rPr>
          <w:sz w:val="28"/>
          <w:szCs w:val="28"/>
          <w:lang w:val="es-AR"/>
        </w:rPr>
        <w:t>Cơ sở kinh doanh  tinh, phôi của trâu, bò, lợn, dê, cừu, ngựa phải đảm bảo các điều kiện sau đây:</w:t>
      </w:r>
    </w:p>
    <w:p w:rsidR="00E65E0E" w:rsidRPr="0067717C" w:rsidRDefault="00E65E0E" w:rsidP="0067717C">
      <w:pPr>
        <w:tabs>
          <w:tab w:val="left" w:pos="851"/>
          <w:tab w:val="left" w:pos="993"/>
        </w:tabs>
        <w:spacing w:before="60" w:after="60" w:line="340" w:lineRule="exact"/>
        <w:contextualSpacing/>
        <w:jc w:val="both"/>
        <w:rPr>
          <w:szCs w:val="28"/>
          <w:lang w:val="es-AR"/>
        </w:rPr>
      </w:pPr>
      <w:r w:rsidRPr="0067717C">
        <w:rPr>
          <w:szCs w:val="28"/>
          <w:lang w:val="es-AR"/>
        </w:rPr>
        <w:tab/>
        <w:t>a) Đối với đực giống, tinh, phôi nhập khẩu của trâu, bò, dê, cừu, ngựa có lý lịch tối thiểu 3 đời của đực giống cho tinh, cái giống cho phôi; có thời hạn 60 tháng kể từ ngày lấy tinh, phôi.</w:t>
      </w:r>
    </w:p>
    <w:p w:rsidR="00E65E0E" w:rsidRPr="0067717C" w:rsidRDefault="00E65E0E" w:rsidP="0067717C">
      <w:pPr>
        <w:tabs>
          <w:tab w:val="left" w:pos="851"/>
          <w:tab w:val="left" w:pos="993"/>
        </w:tabs>
        <w:spacing w:before="60" w:after="60" w:line="340" w:lineRule="exact"/>
        <w:contextualSpacing/>
        <w:jc w:val="both"/>
        <w:rPr>
          <w:szCs w:val="28"/>
          <w:lang w:val="es-AR"/>
        </w:rPr>
      </w:pPr>
      <w:r w:rsidRPr="0067717C">
        <w:rPr>
          <w:szCs w:val="28"/>
          <w:lang w:val="es-AR"/>
        </w:rPr>
        <w:tab/>
        <w:t>b) Đối với tinh lợn nhập khẩu có hồ sơ về  giống, phẩm cấp giống, số hiệu lợn đực cho tinh và cơ sở sản xuất tinh.</w:t>
      </w:r>
    </w:p>
    <w:p w:rsidR="00E65E0E" w:rsidRPr="0067717C" w:rsidRDefault="00E65E0E" w:rsidP="0067717C">
      <w:pPr>
        <w:pStyle w:val="ListParagraph"/>
        <w:spacing w:before="60" w:beforeAutospacing="0" w:after="60" w:afterAutospacing="0" w:line="340" w:lineRule="exact"/>
        <w:ind w:firstLine="709"/>
        <w:contextualSpacing/>
        <w:jc w:val="both"/>
        <w:rPr>
          <w:sz w:val="28"/>
          <w:szCs w:val="28"/>
          <w:lang w:val="es-AR"/>
        </w:rPr>
      </w:pPr>
      <w:r w:rsidRPr="0067717C">
        <w:rPr>
          <w:sz w:val="28"/>
          <w:szCs w:val="28"/>
          <w:lang w:val="es-AR"/>
        </w:rPr>
        <w:t>c) Có đầy đủ dụng cụ, phương tiện bảo quản, vận chuyển tinh, phôi theo tiêu chuẩn và quy chuẩn kỹ thuật.</w:t>
      </w:r>
    </w:p>
    <w:p w:rsidR="00E65E0E" w:rsidRPr="0067717C" w:rsidRDefault="00E65E0E" w:rsidP="0067717C">
      <w:pPr>
        <w:pStyle w:val="ListParagraph"/>
        <w:numPr>
          <w:ilvl w:val="0"/>
          <w:numId w:val="9"/>
        </w:numPr>
        <w:tabs>
          <w:tab w:val="left" w:pos="851"/>
          <w:tab w:val="left" w:pos="993"/>
        </w:tabs>
        <w:spacing w:before="60" w:beforeAutospacing="0" w:after="60" w:afterAutospacing="0" w:line="340" w:lineRule="exact"/>
        <w:ind w:left="0" w:firstLine="709"/>
        <w:contextualSpacing/>
        <w:jc w:val="both"/>
        <w:rPr>
          <w:sz w:val="28"/>
          <w:szCs w:val="28"/>
          <w:lang w:val="es-AR"/>
        </w:rPr>
      </w:pPr>
      <w:r w:rsidRPr="0067717C">
        <w:rPr>
          <w:sz w:val="28"/>
          <w:szCs w:val="28"/>
          <w:lang w:val="es-AR"/>
        </w:rPr>
        <w:t xml:space="preserve">Điều kiện kinh doanh trứng giống </w:t>
      </w:r>
    </w:p>
    <w:p w:rsidR="00E65E0E" w:rsidRPr="0067717C" w:rsidRDefault="00E65E0E" w:rsidP="0067717C">
      <w:pPr>
        <w:spacing w:before="60" w:after="60" w:line="340" w:lineRule="exact"/>
        <w:ind w:firstLine="709"/>
        <w:rPr>
          <w:szCs w:val="28"/>
          <w:lang w:val="af-ZA"/>
        </w:rPr>
      </w:pPr>
      <w:r w:rsidRPr="0067717C">
        <w:rPr>
          <w:szCs w:val="28"/>
          <w:lang w:val="af-ZA"/>
        </w:rPr>
        <w:t>a) Trứng giống phải rõ nguồn gốc,</w:t>
      </w:r>
      <w:r w:rsidRPr="0067717C">
        <w:rPr>
          <w:bCs/>
          <w:szCs w:val="28"/>
          <w:lang w:val="af-ZA"/>
        </w:rPr>
        <w:t xml:space="preserve"> được </w:t>
      </w:r>
      <w:r w:rsidRPr="0067717C">
        <w:rPr>
          <w:szCs w:val="28"/>
          <w:lang w:val="af-ZA"/>
        </w:rPr>
        <w:t>khai thác từ giống vật nuôi thuần chủng, đàn giống cụ kỵ, đàn giống ông bà, đàn giống bố mẹ;</w:t>
      </w:r>
    </w:p>
    <w:p w:rsidR="00E65E0E" w:rsidRPr="0067717C" w:rsidRDefault="00E65E0E" w:rsidP="0067717C">
      <w:pPr>
        <w:spacing w:before="60" w:after="60" w:line="340" w:lineRule="exact"/>
        <w:ind w:firstLine="709"/>
        <w:rPr>
          <w:szCs w:val="28"/>
          <w:lang w:val="af-ZA"/>
        </w:rPr>
      </w:pPr>
      <w:r w:rsidRPr="0067717C">
        <w:rPr>
          <w:szCs w:val="28"/>
          <w:lang w:val="af-ZA"/>
        </w:rPr>
        <w:t>b) Cơ sở ấp trứng bảo đảm vệ sinh thú y theo quy định của pháp luật về thú y; có áp dụng biện pháp an toàn sinh học và xử lý chất thải.</w:t>
      </w:r>
    </w:p>
    <w:p w:rsidR="00E65E0E" w:rsidRPr="0067717C" w:rsidRDefault="00E65E0E" w:rsidP="0067717C">
      <w:pPr>
        <w:tabs>
          <w:tab w:val="left" w:pos="851"/>
          <w:tab w:val="left" w:pos="993"/>
        </w:tabs>
        <w:spacing w:before="60" w:after="60" w:line="340" w:lineRule="exact"/>
        <w:contextualSpacing/>
        <w:jc w:val="center"/>
        <w:rPr>
          <w:b/>
          <w:szCs w:val="28"/>
          <w:lang w:val="vi-VN"/>
        </w:rPr>
      </w:pPr>
      <w:r w:rsidRPr="0067717C">
        <w:rPr>
          <w:szCs w:val="28"/>
          <w:lang w:val="es-AR"/>
        </w:rPr>
        <w:tab/>
      </w:r>
      <w:r w:rsidRPr="0067717C">
        <w:rPr>
          <w:b/>
          <w:szCs w:val="28"/>
          <w:lang w:val="vi-VN"/>
        </w:rPr>
        <w:t>Mục 2</w:t>
      </w:r>
    </w:p>
    <w:p w:rsidR="00E65E0E" w:rsidRPr="0067717C" w:rsidRDefault="00E65E0E" w:rsidP="0067717C">
      <w:pPr>
        <w:spacing w:before="60" w:after="60" w:line="340" w:lineRule="exact"/>
        <w:ind w:firstLine="709"/>
        <w:jc w:val="center"/>
        <w:rPr>
          <w:b/>
          <w:szCs w:val="28"/>
          <w:lang w:val="vi-VN"/>
        </w:rPr>
      </w:pPr>
      <w:r w:rsidRPr="0067717C">
        <w:rPr>
          <w:b/>
          <w:szCs w:val="28"/>
          <w:lang w:val="vi-VN"/>
        </w:rPr>
        <w:t>ĐIỀU KIỆN KINH DOANH CHĂN NUÔI TẬP TRUNG</w:t>
      </w:r>
    </w:p>
    <w:p w:rsidR="00E65E0E" w:rsidRPr="0067717C" w:rsidRDefault="00E65E0E" w:rsidP="0067717C">
      <w:pPr>
        <w:pStyle w:val="ListParagraph"/>
        <w:tabs>
          <w:tab w:val="left" w:pos="700"/>
        </w:tabs>
        <w:spacing w:before="60" w:beforeAutospacing="0" w:after="60" w:afterAutospacing="0" w:line="340" w:lineRule="exact"/>
        <w:contextualSpacing/>
        <w:jc w:val="both"/>
        <w:rPr>
          <w:b/>
          <w:sz w:val="28"/>
          <w:szCs w:val="28"/>
          <w:lang w:val="es-AR"/>
        </w:rPr>
      </w:pPr>
      <w:r w:rsidRPr="0067717C">
        <w:rPr>
          <w:sz w:val="28"/>
          <w:szCs w:val="28"/>
          <w:lang w:val="vi-VN"/>
        </w:rPr>
        <w:tab/>
      </w:r>
      <w:r w:rsidRPr="0067717C">
        <w:rPr>
          <w:iCs/>
          <w:sz w:val="28"/>
          <w:szCs w:val="28"/>
          <w:lang w:val="es-AR"/>
        </w:rPr>
        <w:tab/>
      </w:r>
      <w:r w:rsidRPr="0067717C">
        <w:rPr>
          <w:b/>
          <w:sz w:val="28"/>
          <w:szCs w:val="28"/>
          <w:lang w:val="vi-VN"/>
        </w:rPr>
        <w:t xml:space="preserve">Điều </w:t>
      </w:r>
      <w:r w:rsidRPr="00CC3C56">
        <w:rPr>
          <w:b/>
          <w:sz w:val="28"/>
          <w:szCs w:val="28"/>
          <w:lang w:val="es-AR"/>
        </w:rPr>
        <w:t>19</w:t>
      </w:r>
      <w:r w:rsidRPr="0067717C">
        <w:rPr>
          <w:b/>
          <w:sz w:val="28"/>
          <w:szCs w:val="28"/>
          <w:lang w:val="vi-VN"/>
        </w:rPr>
        <w:t xml:space="preserve">. Điều kiện chăn nuôi tập trung </w:t>
      </w:r>
    </w:p>
    <w:p w:rsidR="00E65E0E" w:rsidRPr="0067717C" w:rsidRDefault="00E65E0E" w:rsidP="0067717C">
      <w:pPr>
        <w:tabs>
          <w:tab w:val="left" w:pos="709"/>
          <w:tab w:val="left" w:pos="851"/>
          <w:tab w:val="left" w:pos="993"/>
          <w:tab w:val="left" w:pos="3435"/>
        </w:tabs>
        <w:spacing w:before="60" w:after="60" w:line="340" w:lineRule="exact"/>
        <w:jc w:val="both"/>
        <w:rPr>
          <w:spacing w:val="-4"/>
          <w:szCs w:val="28"/>
          <w:lang w:val="es-AR"/>
        </w:rPr>
      </w:pPr>
      <w:r w:rsidRPr="0067717C">
        <w:rPr>
          <w:b/>
          <w:szCs w:val="28"/>
          <w:lang w:val="es-AR"/>
        </w:rPr>
        <w:tab/>
      </w:r>
      <w:r w:rsidRPr="0067717C">
        <w:rPr>
          <w:spacing w:val="-4"/>
          <w:szCs w:val="28"/>
          <w:lang w:val="es-AR"/>
        </w:rPr>
        <w:tab/>
        <w:t>1. Chuồng, trại chăn nuôi đảm bảo an toàn dịch bệnh theo quy định của pháp luật về thú y.</w:t>
      </w:r>
    </w:p>
    <w:p w:rsidR="00E65E0E" w:rsidRPr="0067717C" w:rsidRDefault="00E65E0E" w:rsidP="0067717C">
      <w:pPr>
        <w:tabs>
          <w:tab w:val="left" w:pos="709"/>
          <w:tab w:val="left" w:pos="851"/>
          <w:tab w:val="left" w:pos="993"/>
          <w:tab w:val="left" w:pos="3435"/>
        </w:tabs>
        <w:spacing w:before="60" w:after="60" w:line="340" w:lineRule="exact"/>
        <w:jc w:val="both"/>
        <w:rPr>
          <w:szCs w:val="28"/>
          <w:lang w:val="vi-VN"/>
        </w:rPr>
      </w:pPr>
      <w:r w:rsidRPr="0067717C">
        <w:rPr>
          <w:spacing w:val="-4"/>
          <w:szCs w:val="28"/>
          <w:lang w:val="es-AR"/>
        </w:rPr>
        <w:tab/>
        <w:t xml:space="preserve">2. Có biện pháp xử lý chất thải rắn, chất thải lỏng đảm bảo vệ sinh môi trường theo quy định của pháp luật về môi trường. Nước thải chăn nuôi đảm bảo Quy chuẩn kỹ thuật số QCVN 62-MT: 2016/BTNMT ngày 29/4//2016. Nguồn nước sử dụng trong chăn nuôi đủ tiêu chuẩn vệ sinh </w:t>
      </w:r>
      <w:r w:rsidRPr="0067717C">
        <w:rPr>
          <w:szCs w:val="28"/>
          <w:lang w:val="vi-VN"/>
        </w:rPr>
        <w:t xml:space="preserve">theo quy chuẩn kỹ thuật </w:t>
      </w:r>
      <w:r w:rsidRPr="0067717C">
        <w:rPr>
          <w:szCs w:val="28"/>
          <w:lang w:val="vi-VN"/>
        </w:rPr>
        <w:lastRenderedPageBreak/>
        <w:t>QCVN 01 - 39: 2011/BNNPTNT</w:t>
      </w:r>
      <w:r w:rsidRPr="0067717C">
        <w:rPr>
          <w:szCs w:val="28"/>
          <w:lang w:val="es-AR"/>
        </w:rPr>
        <w:t>.</w:t>
      </w:r>
    </w:p>
    <w:p w:rsidR="00E65E0E" w:rsidRPr="0067717C" w:rsidRDefault="00E65E0E" w:rsidP="0067717C">
      <w:pPr>
        <w:pStyle w:val="ListParagraph"/>
        <w:spacing w:before="60" w:beforeAutospacing="0" w:after="60" w:afterAutospacing="0" w:line="340" w:lineRule="exact"/>
        <w:contextualSpacing/>
        <w:jc w:val="both"/>
        <w:rPr>
          <w:sz w:val="28"/>
          <w:szCs w:val="28"/>
          <w:lang w:val="vi-VN"/>
        </w:rPr>
      </w:pPr>
      <w:r w:rsidRPr="0067717C">
        <w:rPr>
          <w:sz w:val="28"/>
          <w:szCs w:val="28"/>
          <w:lang w:val="vi-VN"/>
        </w:rPr>
        <w:tab/>
        <w:t>3. Điều kiện dẫn dụ và gây nuôi chim yến</w:t>
      </w:r>
    </w:p>
    <w:p w:rsidR="00E65E0E" w:rsidRPr="0067717C" w:rsidRDefault="00E65E0E" w:rsidP="0067717C">
      <w:pPr>
        <w:tabs>
          <w:tab w:val="left" w:pos="709"/>
          <w:tab w:val="left" w:pos="851"/>
          <w:tab w:val="left" w:pos="993"/>
          <w:tab w:val="left" w:pos="3435"/>
        </w:tabs>
        <w:spacing w:before="60" w:after="60" w:line="340" w:lineRule="exact"/>
        <w:jc w:val="both"/>
        <w:rPr>
          <w:iCs/>
          <w:szCs w:val="28"/>
          <w:lang w:val="es-AR"/>
        </w:rPr>
      </w:pPr>
      <w:r w:rsidRPr="0067717C">
        <w:rPr>
          <w:iCs/>
          <w:szCs w:val="28"/>
          <w:lang w:val="es-AR"/>
        </w:rPr>
        <w:tab/>
        <w:t>a) Cường độ âm thanh dẫn dụ không vượt quá 70 Đề xi ben A trong khoảng thời gian từ 5 giờ đến 20 giờ; không được sử dụng âm thanh trong thời gian từ 20 giờ đến 5 giờ sáng ngày hôm sau;</w:t>
      </w:r>
    </w:p>
    <w:p w:rsidR="00C35C1C" w:rsidRPr="0067717C" w:rsidRDefault="00E65E0E" w:rsidP="00C35C1C">
      <w:pPr>
        <w:tabs>
          <w:tab w:val="left" w:pos="709"/>
          <w:tab w:val="left" w:pos="851"/>
          <w:tab w:val="left" w:pos="993"/>
          <w:tab w:val="left" w:pos="3435"/>
        </w:tabs>
        <w:spacing w:before="60" w:after="60" w:line="340" w:lineRule="exact"/>
        <w:jc w:val="both"/>
        <w:rPr>
          <w:spacing w:val="-4"/>
          <w:szCs w:val="28"/>
          <w:lang w:val="es-AR"/>
        </w:rPr>
      </w:pPr>
      <w:r w:rsidRPr="0067717C">
        <w:rPr>
          <w:iCs/>
          <w:szCs w:val="28"/>
          <w:lang w:val="es-AR"/>
        </w:rPr>
        <w:tab/>
        <w:t xml:space="preserve">b) </w:t>
      </w:r>
      <w:r w:rsidR="00122C58">
        <w:rPr>
          <w:iCs/>
          <w:szCs w:val="28"/>
          <w:lang w:val="es-AR"/>
        </w:rPr>
        <w:t>K</w:t>
      </w:r>
      <w:r w:rsidRPr="0067717C">
        <w:rPr>
          <w:iCs/>
          <w:szCs w:val="28"/>
          <w:lang w:val="es-AR"/>
        </w:rPr>
        <w:t xml:space="preserve">hu vực sơ chế, bảo quản tổ yến </w:t>
      </w:r>
      <w:r w:rsidR="00122C58">
        <w:rPr>
          <w:iCs/>
          <w:szCs w:val="28"/>
          <w:lang w:val="es-AR"/>
        </w:rPr>
        <w:t xml:space="preserve">được bố trí tách </w:t>
      </w:r>
      <w:r w:rsidRPr="0067717C">
        <w:rPr>
          <w:iCs/>
          <w:szCs w:val="28"/>
          <w:lang w:val="es-AR"/>
        </w:rPr>
        <w:t>biệt với nhà nuôi yến</w:t>
      </w:r>
      <w:r w:rsidR="00C35C1C">
        <w:rPr>
          <w:iCs/>
          <w:szCs w:val="28"/>
          <w:lang w:val="es-AR"/>
        </w:rPr>
        <w:t xml:space="preserve">, </w:t>
      </w:r>
      <w:r w:rsidRPr="0067717C">
        <w:rPr>
          <w:iCs/>
          <w:szCs w:val="28"/>
          <w:lang w:val="es-AR"/>
        </w:rPr>
        <w:t xml:space="preserve"> </w:t>
      </w:r>
      <w:r w:rsidR="00C35C1C" w:rsidRPr="0067717C">
        <w:rPr>
          <w:spacing w:val="-4"/>
          <w:szCs w:val="28"/>
          <w:lang w:val="es-AR"/>
        </w:rPr>
        <w:t>đảm bảo an toàn dịch bệnh theo quy định của pháp luật về thú y.</w:t>
      </w:r>
    </w:p>
    <w:p w:rsidR="00E65E0E" w:rsidRPr="0067717C" w:rsidRDefault="00E65E0E" w:rsidP="00C35C1C">
      <w:pPr>
        <w:tabs>
          <w:tab w:val="left" w:pos="709"/>
          <w:tab w:val="left" w:pos="851"/>
          <w:tab w:val="left" w:pos="993"/>
          <w:tab w:val="left" w:pos="3435"/>
        </w:tabs>
        <w:spacing w:before="60" w:after="60" w:line="340" w:lineRule="exact"/>
        <w:jc w:val="center"/>
        <w:rPr>
          <w:b/>
          <w:szCs w:val="28"/>
          <w:lang w:val="es-AR"/>
        </w:rPr>
      </w:pPr>
      <w:r w:rsidRPr="0067717C">
        <w:rPr>
          <w:b/>
          <w:szCs w:val="28"/>
          <w:lang w:val="es-AR"/>
        </w:rPr>
        <w:t>Mục 3</w:t>
      </w:r>
    </w:p>
    <w:p w:rsidR="00E65E0E" w:rsidRPr="0067717C" w:rsidRDefault="00E65E0E" w:rsidP="0067717C">
      <w:pPr>
        <w:spacing w:before="60" w:after="60" w:line="340" w:lineRule="exact"/>
        <w:jc w:val="center"/>
        <w:rPr>
          <w:b/>
          <w:szCs w:val="28"/>
          <w:lang w:val="es-AR"/>
        </w:rPr>
      </w:pPr>
      <w:r w:rsidRPr="0067717C">
        <w:rPr>
          <w:b/>
          <w:szCs w:val="28"/>
          <w:lang w:val="es-AR"/>
        </w:rPr>
        <w:t xml:space="preserve">ĐIỀU KIỆN KINH DOANH THỨC ĂN </w:t>
      </w:r>
    </w:p>
    <w:p w:rsidR="00E65E0E" w:rsidRPr="0067717C" w:rsidRDefault="00E65E0E" w:rsidP="0067717C">
      <w:pPr>
        <w:spacing w:before="60" w:after="60" w:line="340" w:lineRule="exact"/>
        <w:jc w:val="center"/>
        <w:rPr>
          <w:b/>
          <w:szCs w:val="28"/>
          <w:lang w:val="es-AR"/>
        </w:rPr>
      </w:pPr>
      <w:r w:rsidRPr="0067717C">
        <w:rPr>
          <w:b/>
          <w:szCs w:val="28"/>
          <w:lang w:val="es-AR"/>
        </w:rPr>
        <w:t xml:space="preserve">CHĂN NUÔI, THỨC ĂN THỦY SẢN </w:t>
      </w:r>
    </w:p>
    <w:p w:rsidR="00E65E0E" w:rsidRPr="0067717C" w:rsidRDefault="00E65E0E" w:rsidP="0067717C">
      <w:pPr>
        <w:pStyle w:val="dieu"/>
        <w:spacing w:before="60" w:after="60" w:line="340" w:lineRule="exact"/>
        <w:rPr>
          <w:lang w:val="vi-VN"/>
        </w:rPr>
      </w:pPr>
      <w:r w:rsidRPr="0067717C">
        <w:rPr>
          <w:lang w:val="vi-VN"/>
        </w:rPr>
        <w:t xml:space="preserve">Điều </w:t>
      </w:r>
      <w:r w:rsidRPr="0067717C">
        <w:rPr>
          <w:lang w:val="es-AR"/>
        </w:rPr>
        <w:t>20.</w:t>
      </w:r>
      <w:r w:rsidRPr="0067717C">
        <w:rPr>
          <w:lang w:val="vi-VN"/>
        </w:rPr>
        <w:t xml:space="preserve"> Điều kiện sản xuất, gia công thức ăn chăn nuôi, </w:t>
      </w:r>
      <w:r w:rsidRPr="0067717C">
        <w:rPr>
          <w:lang w:val="es-AR"/>
        </w:rPr>
        <w:t xml:space="preserve">thức ăn </w:t>
      </w:r>
      <w:r w:rsidRPr="0067717C">
        <w:rPr>
          <w:lang w:val="vi-VN"/>
        </w:rPr>
        <w:t xml:space="preserve">thủy sản </w:t>
      </w:r>
    </w:p>
    <w:p w:rsidR="00E65E0E" w:rsidRPr="0067717C" w:rsidRDefault="00E65E0E" w:rsidP="0067717C">
      <w:pPr>
        <w:pStyle w:val="Body1"/>
        <w:spacing w:before="60" w:after="60" w:line="340" w:lineRule="exact"/>
      </w:pPr>
      <w:r w:rsidRPr="0067717C">
        <w:rPr>
          <w:lang w:val="vi-VN"/>
        </w:rPr>
        <w:t>1. Cơ sở c</w:t>
      </w:r>
      <w:r w:rsidRPr="0067717C">
        <w:t>ó tường, rào  ngăn cách với bên ngoài.</w:t>
      </w:r>
    </w:p>
    <w:p w:rsidR="00E65E0E" w:rsidRPr="0067717C" w:rsidRDefault="00E65E0E" w:rsidP="0067717C">
      <w:pPr>
        <w:spacing w:before="60" w:after="60" w:line="340" w:lineRule="exact"/>
        <w:ind w:firstLine="720"/>
        <w:jc w:val="both"/>
        <w:rPr>
          <w:bCs/>
          <w:szCs w:val="28"/>
          <w:lang w:val="vi-VN"/>
        </w:rPr>
      </w:pPr>
      <w:r w:rsidRPr="0067717C">
        <w:rPr>
          <w:bCs/>
          <w:szCs w:val="28"/>
          <w:lang w:val="vi-VN"/>
        </w:rPr>
        <w:t>2. Yêu cầu về nhà xưởng, trang thiết bị:</w:t>
      </w:r>
    </w:p>
    <w:p w:rsidR="00E65E0E" w:rsidRPr="0067717C" w:rsidRDefault="00E65E0E" w:rsidP="0067717C">
      <w:pPr>
        <w:spacing w:before="60" w:after="60" w:line="340" w:lineRule="exact"/>
        <w:ind w:firstLine="720"/>
        <w:jc w:val="both"/>
        <w:rPr>
          <w:bCs/>
          <w:szCs w:val="28"/>
          <w:lang w:val="vi-VN"/>
        </w:rPr>
      </w:pPr>
      <w:r w:rsidRPr="0067717C">
        <w:rPr>
          <w:bCs/>
          <w:szCs w:val="28"/>
          <w:lang w:val="vi-VN"/>
        </w:rPr>
        <w:t>a) Khu vực sản xuất bố trí thiết bị theo quy tắc một chiều, cách biệt giữa các khu vực từ nguyên liệu đầu vào đến sản phẩm cuối cùng;</w:t>
      </w:r>
    </w:p>
    <w:p w:rsidR="00E65E0E" w:rsidRPr="00CC3C56" w:rsidRDefault="00E65E0E" w:rsidP="0067717C">
      <w:pPr>
        <w:spacing w:before="60" w:after="60" w:line="340" w:lineRule="exact"/>
        <w:ind w:firstLine="720"/>
        <w:jc w:val="both"/>
        <w:rPr>
          <w:bCs/>
          <w:szCs w:val="28"/>
          <w:lang w:val="vi-VN"/>
        </w:rPr>
      </w:pPr>
      <w:r w:rsidRPr="0067717C">
        <w:rPr>
          <w:bCs/>
          <w:szCs w:val="28"/>
          <w:lang w:val="vi-VN"/>
        </w:rPr>
        <w:t xml:space="preserve">b) </w:t>
      </w:r>
      <w:r w:rsidRPr="00CC3C56">
        <w:rPr>
          <w:bCs/>
          <w:szCs w:val="28"/>
          <w:lang w:val="vi-VN"/>
        </w:rPr>
        <w:t xml:space="preserve">Có dây truyền sản xuất phù hợp với từng loại sản phẩm thức ăn chăn nuôi, thức ăn thủy sản; </w:t>
      </w:r>
    </w:p>
    <w:p w:rsidR="00E65E0E" w:rsidRPr="0067717C" w:rsidRDefault="00E65E0E" w:rsidP="0067717C">
      <w:pPr>
        <w:spacing w:before="60" w:after="60" w:line="340" w:lineRule="exact"/>
        <w:ind w:firstLine="720"/>
        <w:jc w:val="both"/>
        <w:rPr>
          <w:bCs/>
          <w:szCs w:val="28"/>
          <w:lang w:val="vi-VN"/>
        </w:rPr>
      </w:pPr>
      <w:r w:rsidRPr="0067717C">
        <w:rPr>
          <w:bCs/>
          <w:szCs w:val="28"/>
          <w:lang w:val="vi-VN"/>
        </w:rPr>
        <w:t xml:space="preserve">c) Có kho bảo quản vitamin và thức ăn bổ sung khác theo chỉ dẫn của nhà sản xuất. </w:t>
      </w:r>
      <w:r w:rsidRPr="00CC3C56">
        <w:rPr>
          <w:bCs/>
          <w:szCs w:val="28"/>
          <w:lang w:val="vi-VN"/>
        </w:rPr>
        <w:t xml:space="preserve">Cơ sở sản xuất thức ăn chăn nuôi có kháng sinh </w:t>
      </w:r>
      <w:r w:rsidRPr="0067717C">
        <w:rPr>
          <w:bCs/>
          <w:szCs w:val="28"/>
          <w:lang w:val="vi-VN"/>
        </w:rPr>
        <w:t>có kho và nơi pha trộn riêng, đảm bảo không phát tán, nhiễm chéo;</w:t>
      </w:r>
    </w:p>
    <w:p w:rsidR="00E65E0E" w:rsidRPr="0067717C" w:rsidRDefault="00E65E0E" w:rsidP="0067717C">
      <w:pPr>
        <w:spacing w:before="60" w:after="60" w:line="340" w:lineRule="exact"/>
        <w:ind w:firstLine="720"/>
        <w:jc w:val="both"/>
        <w:rPr>
          <w:bCs/>
          <w:szCs w:val="28"/>
          <w:lang w:val="vi-VN"/>
        </w:rPr>
      </w:pPr>
      <w:r w:rsidRPr="00CC3C56">
        <w:rPr>
          <w:bCs/>
          <w:szCs w:val="28"/>
          <w:lang w:val="vi-VN"/>
        </w:rPr>
        <w:t>d</w:t>
      </w:r>
      <w:r w:rsidRPr="0067717C">
        <w:rPr>
          <w:bCs/>
          <w:szCs w:val="28"/>
          <w:lang w:val="vi-VN"/>
        </w:rPr>
        <w:t xml:space="preserve">) Có thiết bị hoặc biện pháp phòng, chống côn trùng, động vật gây hại khác; </w:t>
      </w:r>
    </w:p>
    <w:p w:rsidR="00E65E0E" w:rsidRPr="0067717C" w:rsidRDefault="00E65E0E" w:rsidP="0067717C">
      <w:pPr>
        <w:pStyle w:val="Body1"/>
        <w:spacing w:before="60" w:after="60" w:line="340" w:lineRule="exact"/>
        <w:rPr>
          <w:bCs/>
          <w:lang w:val="vi-VN"/>
        </w:rPr>
      </w:pPr>
      <w:r w:rsidRPr="0067717C">
        <w:rPr>
          <w:bCs/>
          <w:lang w:val="vi-VN"/>
        </w:rPr>
        <w:t xml:space="preserve">3. </w:t>
      </w:r>
      <w:r w:rsidRPr="0067717C">
        <w:rPr>
          <w:lang w:val="vi-VN"/>
        </w:rPr>
        <w:t>Người phụ trách kỹ thuật c</w:t>
      </w:r>
      <w:r w:rsidRPr="0067717C">
        <w:rPr>
          <w:bCs/>
          <w:lang w:val="vi-VN"/>
        </w:rPr>
        <w:t xml:space="preserve">ó trình độ từ đại học trở lên về chuyên ngành chăn nuôi, chăn nuôi - thú y hoặc công nghệ thực phẩm (đối với thức ăn chăn nuôi), chuyên ngành nuôi trồng thủy sản hoặc công nghệ thực phẩm (đối với thức ăn thủy sản), có thâm niên công tác tối thiểu 3 năm. </w:t>
      </w:r>
    </w:p>
    <w:p w:rsidR="00E65E0E" w:rsidRPr="0067717C" w:rsidRDefault="00E65E0E" w:rsidP="0067717C">
      <w:pPr>
        <w:pStyle w:val="Body1"/>
        <w:spacing w:before="60" w:after="60" w:line="340" w:lineRule="exact"/>
        <w:rPr>
          <w:bCs/>
          <w:lang w:val="vi-VN"/>
        </w:rPr>
      </w:pPr>
      <w:r w:rsidRPr="0067717C">
        <w:rPr>
          <w:bCs/>
          <w:lang w:val="vi-VN"/>
        </w:rPr>
        <w:t xml:space="preserve">Riêng đối với các cơ sở sản xuất thức ăn chăn nuôi có chứa kháng sinh phải có bác sỹ thú y được cấp chứng chỉ hành nghề. </w:t>
      </w:r>
    </w:p>
    <w:p w:rsidR="00E65E0E" w:rsidRPr="0067717C" w:rsidRDefault="00E65E0E" w:rsidP="0067717C">
      <w:pPr>
        <w:pStyle w:val="Body1"/>
        <w:spacing w:before="60" w:after="60" w:line="340" w:lineRule="exact"/>
        <w:rPr>
          <w:lang w:val="sv-SE"/>
        </w:rPr>
      </w:pPr>
      <w:r w:rsidRPr="0067717C">
        <w:rPr>
          <w:bCs/>
          <w:lang w:val="vi-VN"/>
        </w:rPr>
        <w:t xml:space="preserve">4. </w:t>
      </w:r>
      <w:r w:rsidRPr="0067717C">
        <w:rPr>
          <w:lang w:val="sv-SE"/>
        </w:rPr>
        <w:t>Có phòng thử nghiệm để phân tích chất lượng thức ăn chăn nuôi, thức ăn thủy sản trong quá trình sản xuất, gia công phù hợp ISO 17025:2005 hoặc tương đương. Trường hợp không có Phòng thử nghiệm đáp ứng yêu cầu này thì phải có hợp đồng kiểm tra chất lượng với tổ chức được chỉ định để kiểm tra chất lượng thức ăn chăn nuôi, thức ăn thủy sản.</w:t>
      </w:r>
    </w:p>
    <w:p w:rsidR="00E65E0E" w:rsidRPr="0067717C" w:rsidRDefault="00E65E0E" w:rsidP="0067717C">
      <w:pPr>
        <w:pStyle w:val="Body1"/>
        <w:spacing w:before="60" w:after="60" w:line="340" w:lineRule="exact"/>
        <w:rPr>
          <w:b/>
          <w:i/>
          <w:lang w:val="vi-VN"/>
        </w:rPr>
      </w:pPr>
      <w:r w:rsidRPr="0067717C">
        <w:rPr>
          <w:b/>
          <w:lang w:val="vi-VN"/>
        </w:rPr>
        <w:t>Điều 2</w:t>
      </w:r>
      <w:r w:rsidRPr="00CC3C56">
        <w:rPr>
          <w:b/>
          <w:lang w:val="sv-SE"/>
        </w:rPr>
        <w:t>1</w:t>
      </w:r>
      <w:r w:rsidRPr="0067717C">
        <w:rPr>
          <w:b/>
          <w:i/>
          <w:lang w:val="vi-VN"/>
        </w:rPr>
        <w:t xml:space="preserve">. </w:t>
      </w:r>
      <w:r w:rsidRPr="0067717C">
        <w:rPr>
          <w:b/>
          <w:lang w:val="vi-VN"/>
        </w:rPr>
        <w:t xml:space="preserve">Điều kiện </w:t>
      </w:r>
      <w:r w:rsidRPr="00CC3C56">
        <w:rPr>
          <w:b/>
          <w:lang w:val="sv-SE"/>
        </w:rPr>
        <w:t xml:space="preserve">nhập khẩu, </w:t>
      </w:r>
      <w:r w:rsidRPr="0067717C">
        <w:rPr>
          <w:b/>
          <w:lang w:val="vi-VN"/>
        </w:rPr>
        <w:t xml:space="preserve">buôn bán thức ăn chăn nuôi, thức ăn thủy sản </w:t>
      </w:r>
    </w:p>
    <w:p w:rsidR="00E65E0E" w:rsidRPr="00CC3C56" w:rsidRDefault="00E65E0E" w:rsidP="0067717C">
      <w:pPr>
        <w:pStyle w:val="dieu"/>
        <w:spacing w:before="60" w:after="60" w:line="340" w:lineRule="exact"/>
        <w:rPr>
          <w:b w:val="0"/>
          <w:lang w:val="vi-VN"/>
        </w:rPr>
      </w:pPr>
      <w:r w:rsidRPr="00CC3C56">
        <w:rPr>
          <w:b w:val="0"/>
          <w:lang w:val="vi-VN"/>
        </w:rPr>
        <w:t>1. Có kho, thiết bị, dụng cụ để bảo quản sản phẩm.</w:t>
      </w:r>
    </w:p>
    <w:p w:rsidR="00E65E0E" w:rsidRPr="00CC3C56" w:rsidRDefault="00E65E0E" w:rsidP="0067717C">
      <w:pPr>
        <w:pStyle w:val="dieu"/>
        <w:spacing w:before="60" w:after="60" w:line="340" w:lineRule="exact"/>
        <w:rPr>
          <w:bCs/>
          <w:lang w:val="vi-VN"/>
        </w:rPr>
      </w:pPr>
      <w:r w:rsidRPr="00CC3C56">
        <w:rPr>
          <w:b w:val="0"/>
          <w:lang w:val="vi-VN"/>
        </w:rPr>
        <w:lastRenderedPageBreak/>
        <w:t>2. Nơi bày bán</w:t>
      </w:r>
      <w:r w:rsidRPr="0067717C">
        <w:rPr>
          <w:b w:val="0"/>
          <w:lang w:val="vi-VN"/>
        </w:rPr>
        <w:t xml:space="preserve"> thức ăn chăn nuôi, </w:t>
      </w:r>
      <w:r w:rsidRPr="00CC3C56">
        <w:rPr>
          <w:b w:val="0"/>
          <w:lang w:val="vi-VN"/>
        </w:rPr>
        <w:t xml:space="preserve">thức ăn </w:t>
      </w:r>
      <w:r w:rsidRPr="0067717C">
        <w:rPr>
          <w:b w:val="0"/>
          <w:lang w:val="vi-VN"/>
        </w:rPr>
        <w:t xml:space="preserve">thủy sản </w:t>
      </w:r>
      <w:r w:rsidRPr="00CC3C56">
        <w:rPr>
          <w:b w:val="0"/>
          <w:lang w:val="vi-VN"/>
        </w:rPr>
        <w:t>tách biệt</w:t>
      </w:r>
      <w:r w:rsidRPr="0067717C">
        <w:rPr>
          <w:b w:val="0"/>
          <w:lang w:val="vi-VN"/>
        </w:rPr>
        <w:t xml:space="preserve"> với</w:t>
      </w:r>
      <w:r w:rsidRPr="0067717C">
        <w:rPr>
          <w:b w:val="0"/>
          <w:bCs/>
          <w:lang w:val="vi-VN"/>
        </w:rPr>
        <w:t xml:space="preserve"> thuốc bảo vệ thực vật, phân bón, hóa chất độc hại</w:t>
      </w:r>
      <w:r w:rsidRPr="00CC3C56">
        <w:rPr>
          <w:b w:val="0"/>
          <w:bCs/>
          <w:lang w:val="vi-VN"/>
        </w:rPr>
        <w:t>;</w:t>
      </w:r>
      <w:r w:rsidRPr="0067717C">
        <w:rPr>
          <w:b w:val="0"/>
          <w:bCs/>
          <w:lang w:val="vi-VN"/>
        </w:rPr>
        <w:t xml:space="preserve"> phòng</w:t>
      </w:r>
      <w:r w:rsidRPr="00CC3C56">
        <w:rPr>
          <w:b w:val="0"/>
          <w:bCs/>
          <w:lang w:val="vi-VN"/>
        </w:rPr>
        <w:t>,</w:t>
      </w:r>
      <w:r w:rsidRPr="0067717C">
        <w:rPr>
          <w:b w:val="0"/>
          <w:bCs/>
          <w:lang w:val="vi-VN"/>
        </w:rPr>
        <w:t xml:space="preserve"> chống côn trùng, động vật gây hại</w:t>
      </w:r>
      <w:r w:rsidRPr="00CC3C56">
        <w:rPr>
          <w:b w:val="0"/>
          <w:bCs/>
          <w:lang w:val="vi-VN"/>
        </w:rPr>
        <w:t>.</w:t>
      </w:r>
    </w:p>
    <w:p w:rsidR="00E65E0E" w:rsidRPr="00CC3C56" w:rsidRDefault="00E65E0E" w:rsidP="0067717C">
      <w:pPr>
        <w:pStyle w:val="dieu"/>
        <w:spacing w:before="60" w:after="60" w:line="340" w:lineRule="exact"/>
        <w:rPr>
          <w:bCs/>
          <w:lang w:val="vi-VN"/>
        </w:rPr>
      </w:pPr>
      <w:r w:rsidRPr="00CC3C56">
        <w:rPr>
          <w:bCs/>
          <w:lang w:val="vi-VN"/>
        </w:rPr>
        <w:t>Điều 22. Điều kiện kinh doanh dịch vụ khảo nghiệm thức ăn chăn nuôi, thức ăn thủy sản</w:t>
      </w:r>
    </w:p>
    <w:p w:rsidR="00E65E0E" w:rsidRPr="0067717C" w:rsidRDefault="00E65E0E" w:rsidP="0067717C">
      <w:pPr>
        <w:spacing w:before="60" w:after="60" w:line="340" w:lineRule="exact"/>
        <w:ind w:firstLine="568"/>
        <w:jc w:val="both"/>
        <w:rPr>
          <w:lang w:val="sv-SE"/>
        </w:rPr>
      </w:pPr>
      <w:r w:rsidRPr="0067717C">
        <w:rPr>
          <w:lang w:val="vi-VN"/>
        </w:rPr>
        <w:t xml:space="preserve">  1</w:t>
      </w:r>
      <w:r w:rsidRPr="0067717C">
        <w:rPr>
          <w:lang w:val="sv-SE"/>
        </w:rPr>
        <w:t xml:space="preserve">. Có </w:t>
      </w:r>
      <w:r w:rsidRPr="0067717C">
        <w:rPr>
          <w:lang w:val="vi-VN"/>
        </w:rPr>
        <w:t xml:space="preserve">trang thiết bị khảo nghiệm chuyên ngành phù hợp với </w:t>
      </w:r>
      <w:r w:rsidRPr="0067717C">
        <w:rPr>
          <w:lang w:val="sv-SE"/>
        </w:rPr>
        <w:t xml:space="preserve">đối </w:t>
      </w:r>
      <w:r w:rsidRPr="0067717C">
        <w:rPr>
          <w:lang w:val="vi-VN"/>
        </w:rPr>
        <w:t xml:space="preserve">tượng </w:t>
      </w:r>
      <w:r w:rsidRPr="0067717C">
        <w:rPr>
          <w:lang w:val="sv-SE"/>
        </w:rPr>
        <w:t>khảo nghiệm.</w:t>
      </w:r>
    </w:p>
    <w:p w:rsidR="00E65E0E" w:rsidRPr="0067717C" w:rsidRDefault="00E65E0E" w:rsidP="0067717C">
      <w:pPr>
        <w:spacing w:before="60" w:after="60" w:line="340" w:lineRule="exact"/>
        <w:ind w:firstLine="720"/>
        <w:jc w:val="both"/>
        <w:rPr>
          <w:szCs w:val="28"/>
          <w:lang w:val="nl-NL"/>
        </w:rPr>
      </w:pPr>
      <w:r w:rsidRPr="0067717C">
        <w:rPr>
          <w:szCs w:val="28"/>
          <w:lang w:val="nl-NL"/>
        </w:rPr>
        <w:t>2. Có hạ tầng để nuôi, nhốt động vật, thủy sản đảm bảo an toàn thực phẩm, môi trường, dịch bệnh.</w:t>
      </w:r>
    </w:p>
    <w:p w:rsidR="00E65E0E" w:rsidRPr="0067717C" w:rsidRDefault="00E65E0E" w:rsidP="0067717C">
      <w:pPr>
        <w:spacing w:before="60" w:after="60" w:line="340" w:lineRule="exact"/>
        <w:ind w:firstLine="720"/>
        <w:jc w:val="both"/>
        <w:rPr>
          <w:szCs w:val="28"/>
          <w:lang w:val="nl-NL"/>
        </w:rPr>
      </w:pPr>
      <w:r w:rsidRPr="0067717C">
        <w:rPr>
          <w:bCs/>
          <w:szCs w:val="28"/>
          <w:lang w:val="nl-NL"/>
        </w:rPr>
        <w:t>3</w:t>
      </w:r>
      <w:r w:rsidRPr="0067717C">
        <w:rPr>
          <w:bCs/>
          <w:szCs w:val="28"/>
          <w:lang w:val="vi-VN"/>
        </w:rPr>
        <w:t xml:space="preserve">. </w:t>
      </w:r>
      <w:r w:rsidRPr="0067717C">
        <w:rPr>
          <w:szCs w:val="28"/>
          <w:lang w:val="vi-VN"/>
        </w:rPr>
        <w:t>Người quản lý hoặc cán bộ kỹ thuật có trình độ đại học trở lên</w:t>
      </w:r>
      <w:r w:rsidRPr="0067717C">
        <w:rPr>
          <w:szCs w:val="28"/>
          <w:lang w:val="nl-NL"/>
        </w:rPr>
        <w:t xml:space="preserve"> về chuyên ngành chăn nuôi hoặc chăn nuôi – thú y, sinh học đối với cơ sơ khảo nghiệm thức ăn chăn nuôi;  chuyên ngành nuôi trồng thủy sản, sinh học đối với cơ sở khảo nghiệm thức ăn thủy sản. </w:t>
      </w:r>
    </w:p>
    <w:p w:rsidR="00E65E0E" w:rsidRPr="00CC3C56" w:rsidRDefault="00E65E0E" w:rsidP="0067717C">
      <w:pPr>
        <w:spacing w:before="60" w:after="60" w:line="340" w:lineRule="exact"/>
        <w:jc w:val="center"/>
        <w:rPr>
          <w:b/>
          <w:szCs w:val="28"/>
          <w:lang w:val="nl-NL"/>
        </w:rPr>
      </w:pPr>
      <w:r w:rsidRPr="0067717C">
        <w:rPr>
          <w:b/>
          <w:szCs w:val="28"/>
          <w:lang w:val="vi-VN"/>
        </w:rPr>
        <w:t xml:space="preserve">CHƯƠNG </w:t>
      </w:r>
      <w:r w:rsidRPr="00CC3C56">
        <w:rPr>
          <w:b/>
          <w:szCs w:val="28"/>
          <w:lang w:val="nl-NL"/>
        </w:rPr>
        <w:t>V</w:t>
      </w:r>
      <w:r w:rsidR="00232C8F">
        <w:rPr>
          <w:b/>
          <w:szCs w:val="28"/>
          <w:lang w:val="nl-NL"/>
        </w:rPr>
        <w:t>I</w:t>
      </w:r>
    </w:p>
    <w:p w:rsidR="00E65E0E" w:rsidRPr="0067717C" w:rsidRDefault="00E65E0E" w:rsidP="0067717C">
      <w:pPr>
        <w:spacing w:before="60" w:after="60" w:line="340" w:lineRule="exact"/>
        <w:jc w:val="center"/>
        <w:rPr>
          <w:b/>
          <w:szCs w:val="28"/>
          <w:lang w:val="nl-NL"/>
        </w:rPr>
      </w:pPr>
      <w:r w:rsidRPr="0067717C">
        <w:rPr>
          <w:b/>
          <w:szCs w:val="28"/>
          <w:lang w:val="nl-NL"/>
        </w:rPr>
        <w:t>ĐIỀU KIỆN ĐẦU TƯ KINH DOANH TRONG LĨNH VỰC THỦY SẢN</w:t>
      </w:r>
    </w:p>
    <w:p w:rsidR="00E65E0E" w:rsidRPr="0067717C" w:rsidRDefault="00E65E0E" w:rsidP="0067717C">
      <w:pPr>
        <w:pStyle w:val="NormalWeb"/>
        <w:widowControl w:val="0"/>
        <w:spacing w:before="60" w:beforeAutospacing="0" w:after="60" w:afterAutospacing="0" w:line="340" w:lineRule="exact"/>
        <w:jc w:val="center"/>
        <w:textAlignment w:val="baseline"/>
        <w:rPr>
          <w:b/>
          <w:bCs/>
          <w:sz w:val="28"/>
          <w:szCs w:val="28"/>
          <w:bdr w:val="none" w:sz="0" w:space="0" w:color="auto" w:frame="1"/>
          <w:lang w:val="nl-NL"/>
        </w:rPr>
      </w:pPr>
      <w:r w:rsidRPr="0067717C">
        <w:rPr>
          <w:b/>
          <w:bCs/>
          <w:sz w:val="28"/>
          <w:szCs w:val="28"/>
          <w:bdr w:val="none" w:sz="0" w:space="0" w:color="auto" w:frame="1"/>
          <w:lang w:val="nl-NL"/>
        </w:rPr>
        <w:t>Mục 1</w:t>
      </w:r>
    </w:p>
    <w:p w:rsidR="00E65E0E" w:rsidRPr="0067717C" w:rsidRDefault="00E65E0E" w:rsidP="0067717C">
      <w:pPr>
        <w:pStyle w:val="NormalWeb"/>
        <w:widowControl w:val="0"/>
        <w:spacing w:before="60" w:beforeAutospacing="0" w:after="60" w:afterAutospacing="0" w:line="340" w:lineRule="exact"/>
        <w:jc w:val="center"/>
        <w:textAlignment w:val="baseline"/>
        <w:rPr>
          <w:b/>
          <w:bCs/>
          <w:sz w:val="28"/>
          <w:szCs w:val="28"/>
          <w:bdr w:val="none" w:sz="0" w:space="0" w:color="auto" w:frame="1"/>
          <w:lang w:val="nl-NL"/>
        </w:rPr>
      </w:pPr>
      <w:r w:rsidRPr="0067717C">
        <w:rPr>
          <w:b/>
          <w:bCs/>
          <w:sz w:val="28"/>
          <w:szCs w:val="28"/>
          <w:bdr w:val="none" w:sz="0" w:space="0" w:color="auto" w:frame="1"/>
          <w:lang w:val="nl-NL"/>
        </w:rPr>
        <w:t>KINH DOANH NUÔI TRỒNG THỦY SẢN</w:t>
      </w:r>
    </w:p>
    <w:p w:rsidR="00E65E0E" w:rsidRPr="0067717C" w:rsidRDefault="00E65E0E" w:rsidP="0067717C">
      <w:pPr>
        <w:pStyle w:val="NormalWeb"/>
        <w:widowControl w:val="0"/>
        <w:spacing w:before="60" w:beforeAutospacing="0" w:after="60" w:afterAutospacing="0" w:line="340" w:lineRule="exact"/>
        <w:jc w:val="center"/>
        <w:textAlignment w:val="baseline"/>
        <w:rPr>
          <w:b/>
          <w:bCs/>
          <w:sz w:val="28"/>
          <w:szCs w:val="28"/>
          <w:bdr w:val="none" w:sz="0" w:space="0" w:color="auto" w:frame="1"/>
          <w:lang w:val="nl-NL"/>
        </w:rPr>
      </w:pPr>
    </w:p>
    <w:p w:rsidR="00E65E0E" w:rsidRPr="0067717C" w:rsidRDefault="00E65E0E" w:rsidP="0067717C">
      <w:pPr>
        <w:pStyle w:val="NormalWeb"/>
        <w:spacing w:before="60" w:beforeAutospacing="0" w:after="60" w:afterAutospacing="0" w:line="340" w:lineRule="exact"/>
        <w:ind w:firstLine="709"/>
        <w:jc w:val="both"/>
        <w:textAlignment w:val="baseline"/>
        <w:rPr>
          <w:b/>
          <w:bCs/>
          <w:sz w:val="28"/>
          <w:szCs w:val="28"/>
          <w:lang w:val="nl-NL"/>
        </w:rPr>
      </w:pPr>
      <w:r w:rsidRPr="0067717C">
        <w:rPr>
          <w:b/>
          <w:bCs/>
          <w:sz w:val="28"/>
          <w:szCs w:val="28"/>
          <w:bdr w:val="none" w:sz="0" w:space="0" w:color="auto" w:frame="1"/>
          <w:lang w:val="nl-NL"/>
        </w:rPr>
        <w:t>Điều 23.</w:t>
      </w:r>
      <w:r w:rsidRPr="0067717C">
        <w:rPr>
          <w:rStyle w:val="apple-converted-space"/>
          <w:b/>
          <w:bCs/>
          <w:sz w:val="28"/>
          <w:szCs w:val="28"/>
          <w:bdr w:val="none" w:sz="0" w:space="0" w:color="auto" w:frame="1"/>
          <w:lang w:val="nl-NL"/>
        </w:rPr>
        <w:t> </w:t>
      </w:r>
      <w:bookmarkStart w:id="2" w:name="Dieu_8"/>
      <w:bookmarkEnd w:id="2"/>
      <w:r w:rsidRPr="0067717C">
        <w:rPr>
          <w:b/>
          <w:bCs/>
          <w:sz w:val="28"/>
          <w:szCs w:val="28"/>
          <w:lang w:val="nl-NL"/>
        </w:rPr>
        <w:t>Điều kiện sản xuất giống thủy sản</w:t>
      </w:r>
    </w:p>
    <w:p w:rsidR="00E65E0E" w:rsidRPr="0067717C" w:rsidRDefault="00E65E0E" w:rsidP="0067717C">
      <w:pPr>
        <w:pStyle w:val="NormalWeb"/>
        <w:spacing w:before="60" w:beforeAutospacing="0" w:after="60" w:afterAutospacing="0" w:line="340" w:lineRule="exact"/>
        <w:ind w:firstLine="709"/>
        <w:jc w:val="both"/>
        <w:textAlignment w:val="baseline"/>
        <w:rPr>
          <w:sz w:val="28"/>
          <w:szCs w:val="28"/>
          <w:lang w:val="nl-NL"/>
        </w:rPr>
      </w:pPr>
      <w:r w:rsidRPr="0067717C">
        <w:rPr>
          <w:sz w:val="28"/>
          <w:szCs w:val="28"/>
          <w:lang w:val="nl-NL"/>
        </w:rPr>
        <w:t>Tổ chức, cá nhân sản xuất giống thủy sản chủ lực, thủy sản có giá trị kinh tế phải đáp ứng các điều kiện sau:</w:t>
      </w:r>
    </w:p>
    <w:p w:rsidR="00E65E0E" w:rsidRPr="0067717C" w:rsidRDefault="00E65E0E" w:rsidP="0067717C">
      <w:pPr>
        <w:pStyle w:val="NormalWeb"/>
        <w:spacing w:before="60" w:beforeAutospacing="0" w:after="60" w:afterAutospacing="0" w:line="340" w:lineRule="exact"/>
        <w:ind w:firstLine="709"/>
        <w:jc w:val="both"/>
        <w:textAlignment w:val="baseline"/>
        <w:rPr>
          <w:sz w:val="28"/>
          <w:szCs w:val="28"/>
          <w:lang w:val="nl-NL"/>
        </w:rPr>
      </w:pPr>
      <w:r w:rsidRPr="0067717C">
        <w:rPr>
          <w:sz w:val="28"/>
          <w:szCs w:val="28"/>
          <w:lang w:val="nl-NL"/>
        </w:rPr>
        <w:t xml:space="preserve">1. </w:t>
      </w:r>
      <w:r w:rsidRPr="0067717C">
        <w:rPr>
          <w:sz w:val="28"/>
          <w:szCs w:val="28"/>
          <w:lang w:val="vi-VN"/>
        </w:rPr>
        <w:t xml:space="preserve">Có </w:t>
      </w:r>
      <w:r w:rsidRPr="0067717C">
        <w:rPr>
          <w:sz w:val="28"/>
          <w:szCs w:val="28"/>
          <w:lang w:val="nl-NL"/>
        </w:rPr>
        <w:t>hệ thống xử lý nước cấp (ao chứa, ao lắng, hệ thống lọc nước), hệ thống bể đẻ, bể ương nuôi ấu trùng</w:t>
      </w:r>
      <w:r w:rsidRPr="0067717C">
        <w:rPr>
          <w:sz w:val="28"/>
          <w:szCs w:val="28"/>
          <w:lang w:val="vi-VN"/>
        </w:rPr>
        <w:t xml:space="preserve"> theo quy trình sản xuất của từng đối tượng</w:t>
      </w:r>
      <w:r w:rsidRPr="0067717C">
        <w:rPr>
          <w:sz w:val="28"/>
          <w:szCs w:val="28"/>
          <w:lang w:val="nl-NL"/>
        </w:rPr>
        <w:t>; hệ thống cấp, thoát nước riêng biệt, có ao chứa chất thải.</w:t>
      </w:r>
    </w:p>
    <w:p w:rsidR="00E65E0E" w:rsidRPr="0067717C" w:rsidRDefault="00E65E0E" w:rsidP="0067717C">
      <w:pPr>
        <w:pStyle w:val="NormalWeb"/>
        <w:spacing w:before="60" w:beforeAutospacing="0" w:after="60" w:afterAutospacing="0" w:line="340" w:lineRule="exact"/>
        <w:ind w:firstLine="709"/>
        <w:jc w:val="both"/>
        <w:textAlignment w:val="baseline"/>
        <w:rPr>
          <w:sz w:val="28"/>
          <w:szCs w:val="28"/>
          <w:lang w:val="nl-NL"/>
        </w:rPr>
      </w:pPr>
      <w:r w:rsidRPr="0067717C">
        <w:rPr>
          <w:sz w:val="28"/>
          <w:szCs w:val="28"/>
          <w:lang w:val="nl-NL"/>
        </w:rPr>
        <w:t xml:space="preserve">2. Có nhân viên kỹ thuật trình độ từ </w:t>
      </w:r>
      <w:r w:rsidRPr="0067717C">
        <w:rPr>
          <w:sz w:val="28"/>
          <w:szCs w:val="28"/>
          <w:lang w:val="vi-VN"/>
        </w:rPr>
        <w:t>đại học trở lên về nuôi trồng</w:t>
      </w:r>
      <w:r w:rsidRPr="0067717C">
        <w:rPr>
          <w:sz w:val="28"/>
          <w:szCs w:val="28"/>
          <w:lang w:val="nl-NL"/>
        </w:rPr>
        <w:t xml:space="preserve"> thủy sản</w:t>
      </w:r>
      <w:r w:rsidRPr="0067717C">
        <w:rPr>
          <w:sz w:val="28"/>
          <w:szCs w:val="28"/>
          <w:lang w:val="vi-VN"/>
        </w:rPr>
        <w:t>.</w:t>
      </w:r>
    </w:p>
    <w:p w:rsidR="00E65E0E" w:rsidRPr="0067717C" w:rsidRDefault="00E65E0E" w:rsidP="0067717C">
      <w:pPr>
        <w:pStyle w:val="NormalWeb"/>
        <w:spacing w:before="60" w:beforeAutospacing="0" w:after="60" w:afterAutospacing="0" w:line="340" w:lineRule="exact"/>
        <w:ind w:firstLine="709"/>
        <w:jc w:val="both"/>
        <w:textAlignment w:val="baseline"/>
        <w:rPr>
          <w:b/>
          <w:sz w:val="28"/>
          <w:szCs w:val="28"/>
          <w:lang w:val="nl-NL"/>
        </w:rPr>
      </w:pPr>
      <w:r w:rsidRPr="0067717C">
        <w:rPr>
          <w:b/>
          <w:bCs/>
          <w:sz w:val="28"/>
          <w:szCs w:val="28"/>
          <w:lang w:val="nl-NL"/>
        </w:rPr>
        <w:tab/>
      </w:r>
      <w:r w:rsidRPr="0067717C">
        <w:rPr>
          <w:b/>
          <w:bCs/>
          <w:sz w:val="28"/>
          <w:szCs w:val="28"/>
          <w:bdr w:val="none" w:sz="0" w:space="0" w:color="auto" w:frame="1"/>
          <w:lang w:val="nl-NL"/>
        </w:rPr>
        <w:t>Điều</w:t>
      </w:r>
      <w:r w:rsidRPr="0067717C">
        <w:rPr>
          <w:rStyle w:val="apple-converted-space"/>
          <w:b/>
          <w:bCs/>
          <w:sz w:val="28"/>
          <w:szCs w:val="28"/>
          <w:bdr w:val="none" w:sz="0" w:space="0" w:color="auto" w:frame="1"/>
          <w:lang w:val="nl-NL"/>
        </w:rPr>
        <w:t> 24</w:t>
      </w:r>
      <w:r w:rsidRPr="0067717C">
        <w:rPr>
          <w:b/>
          <w:bCs/>
          <w:sz w:val="28"/>
          <w:szCs w:val="28"/>
          <w:bdr w:val="none" w:sz="0" w:space="0" w:color="auto" w:frame="1"/>
          <w:lang w:val="nl-NL"/>
        </w:rPr>
        <w:t xml:space="preserve">. Điều kiện nuôi trồng </w:t>
      </w:r>
      <w:r w:rsidRPr="0067717C">
        <w:rPr>
          <w:b/>
          <w:sz w:val="28"/>
          <w:szCs w:val="28"/>
          <w:lang w:val="nl-NL"/>
        </w:rPr>
        <w:t>thuỷ sản</w:t>
      </w:r>
    </w:p>
    <w:p w:rsidR="00E65E0E" w:rsidRPr="0067717C" w:rsidRDefault="00E65E0E" w:rsidP="0067717C">
      <w:pPr>
        <w:pStyle w:val="NormalWeb"/>
        <w:spacing w:before="60" w:beforeAutospacing="0" w:after="60" w:afterAutospacing="0" w:line="340" w:lineRule="exact"/>
        <w:ind w:firstLine="709"/>
        <w:jc w:val="both"/>
        <w:textAlignment w:val="baseline"/>
        <w:rPr>
          <w:sz w:val="28"/>
          <w:szCs w:val="28"/>
          <w:lang w:val="nl-NL"/>
        </w:rPr>
      </w:pPr>
      <w:r w:rsidRPr="0067717C">
        <w:rPr>
          <w:sz w:val="28"/>
          <w:szCs w:val="28"/>
          <w:lang w:val="nl-NL"/>
        </w:rPr>
        <w:t>Tổ chức, cá nhân nuôi trồng thuỷ sản các đối tượng chủ lực, đối tượng có giá trị kinh tế phải đáp ứng các điều kiện sau:</w:t>
      </w:r>
    </w:p>
    <w:p w:rsidR="00E65E0E" w:rsidRPr="0067717C" w:rsidRDefault="00E65E0E" w:rsidP="0067717C">
      <w:pPr>
        <w:pStyle w:val="NormalWeb"/>
        <w:spacing w:before="60" w:beforeAutospacing="0" w:after="60" w:afterAutospacing="0" w:line="340" w:lineRule="exact"/>
        <w:ind w:firstLine="709"/>
        <w:jc w:val="both"/>
        <w:textAlignment w:val="baseline"/>
        <w:rPr>
          <w:sz w:val="28"/>
          <w:szCs w:val="28"/>
          <w:lang w:val="nl-NL"/>
        </w:rPr>
      </w:pPr>
      <w:r w:rsidRPr="0067717C">
        <w:rPr>
          <w:sz w:val="28"/>
          <w:szCs w:val="28"/>
          <w:lang w:val="nl-NL"/>
        </w:rPr>
        <w:t>1. Đối với cơ sở nuôi trong ao hoặc bể phải có ao chứa, lắng để xử lý nước; có hệ thống cấp thoát nước riêng biệt;</w:t>
      </w:r>
    </w:p>
    <w:p w:rsidR="00E65E0E" w:rsidRPr="0067717C" w:rsidRDefault="00E65E0E" w:rsidP="0067717C">
      <w:pPr>
        <w:pStyle w:val="NormalWeb"/>
        <w:spacing w:before="60" w:beforeAutospacing="0" w:after="60" w:afterAutospacing="0" w:line="340" w:lineRule="exact"/>
        <w:ind w:firstLine="709"/>
        <w:jc w:val="both"/>
        <w:textAlignment w:val="baseline"/>
        <w:rPr>
          <w:sz w:val="28"/>
          <w:szCs w:val="28"/>
          <w:lang w:val="nl-NL"/>
        </w:rPr>
      </w:pPr>
      <w:r w:rsidRPr="0067717C">
        <w:rPr>
          <w:sz w:val="28"/>
          <w:szCs w:val="28"/>
          <w:lang w:val="nl-NL"/>
        </w:rPr>
        <w:t>2. Đối với cơ sở nuôi lồng, bè có hệ thống lồng, bè và công trình phụ trợ đảm bảo an toàn thực phẩm, môi trường và dịch bệnh.</w:t>
      </w:r>
    </w:p>
    <w:p w:rsidR="00E65E0E" w:rsidRPr="0067717C" w:rsidRDefault="00E65E0E" w:rsidP="0067717C">
      <w:pPr>
        <w:pStyle w:val="NormalWeb"/>
        <w:widowControl w:val="0"/>
        <w:spacing w:before="60" w:beforeAutospacing="0" w:after="60" w:afterAutospacing="0" w:line="340" w:lineRule="exact"/>
        <w:ind w:firstLine="709"/>
        <w:jc w:val="both"/>
        <w:rPr>
          <w:b/>
          <w:bCs/>
          <w:sz w:val="28"/>
          <w:szCs w:val="28"/>
          <w:lang w:val="nl-NL"/>
        </w:rPr>
      </w:pPr>
      <w:r w:rsidRPr="0067717C">
        <w:rPr>
          <w:b/>
          <w:bCs/>
          <w:sz w:val="28"/>
          <w:szCs w:val="28"/>
          <w:lang w:val="nl-NL"/>
        </w:rPr>
        <w:t>Điều 25. Điều kiện kinh doanh dịch vụ khảo nghiệm giống thuỷ sản</w:t>
      </w:r>
    </w:p>
    <w:p w:rsidR="00E65E0E" w:rsidRPr="0067717C" w:rsidRDefault="00E65E0E" w:rsidP="0067717C">
      <w:pPr>
        <w:spacing w:before="60" w:after="60" w:line="340" w:lineRule="exact"/>
        <w:ind w:firstLine="851"/>
        <w:jc w:val="both"/>
        <w:rPr>
          <w:szCs w:val="28"/>
          <w:lang w:val="sv-SE"/>
        </w:rPr>
      </w:pPr>
      <w:r w:rsidRPr="0067717C">
        <w:rPr>
          <w:szCs w:val="28"/>
          <w:lang w:val="sv-SE"/>
        </w:rPr>
        <w:t>Tổ chức kinh doanh dịch vụ khảo nghiệm giống thủy sản được Bộ Nông nghiệp và Phát triển nông thôn công nhận khi đáp ứng đủ các điều kiện sau:</w:t>
      </w:r>
    </w:p>
    <w:p w:rsidR="00E65E0E" w:rsidRPr="0067717C" w:rsidRDefault="00E65E0E" w:rsidP="0067717C">
      <w:pPr>
        <w:pStyle w:val="NormalWeb"/>
        <w:widowControl w:val="0"/>
        <w:spacing w:before="60" w:beforeAutospacing="0" w:after="60" w:afterAutospacing="0" w:line="340" w:lineRule="exact"/>
        <w:ind w:firstLine="709"/>
        <w:jc w:val="both"/>
        <w:rPr>
          <w:sz w:val="28"/>
          <w:szCs w:val="28"/>
          <w:lang w:val="nl-NL"/>
        </w:rPr>
      </w:pPr>
      <w:r w:rsidRPr="0067717C">
        <w:rPr>
          <w:sz w:val="28"/>
          <w:szCs w:val="28"/>
          <w:lang w:val="nl-NL"/>
        </w:rPr>
        <w:t xml:space="preserve">1. Có cơ sở vật chất, trang thiết bị đáp ứng yêu cầu khảo nghiệm từng loài thủy sản: Có ao hoặc bể đáp ứng yêu cầu khảo nghiệm; hệ thống cấp, thoát nước </w:t>
      </w:r>
      <w:r w:rsidRPr="0067717C">
        <w:rPr>
          <w:sz w:val="28"/>
          <w:szCs w:val="28"/>
          <w:lang w:val="nl-NL"/>
        </w:rPr>
        <w:lastRenderedPageBreak/>
        <w:t>riêng biệt; có ao chứa chất thải.</w:t>
      </w:r>
    </w:p>
    <w:p w:rsidR="00E65E0E" w:rsidRPr="0067717C" w:rsidRDefault="00E65E0E" w:rsidP="0067717C">
      <w:pPr>
        <w:pStyle w:val="NormalWeb"/>
        <w:spacing w:before="60" w:beforeAutospacing="0" w:after="60" w:afterAutospacing="0" w:line="340" w:lineRule="exact"/>
        <w:ind w:firstLine="709"/>
        <w:jc w:val="both"/>
        <w:rPr>
          <w:sz w:val="28"/>
          <w:szCs w:val="28"/>
          <w:lang w:val="nl-NL"/>
        </w:rPr>
      </w:pPr>
      <w:r w:rsidRPr="0067717C">
        <w:rPr>
          <w:sz w:val="28"/>
          <w:szCs w:val="28"/>
          <w:lang w:val="nl-NL"/>
        </w:rPr>
        <w:t xml:space="preserve">2. Có nhân viên kỹ thuật trình độ từ </w:t>
      </w:r>
      <w:r w:rsidRPr="0067717C">
        <w:rPr>
          <w:sz w:val="28"/>
          <w:szCs w:val="28"/>
          <w:lang w:val="vi-VN"/>
        </w:rPr>
        <w:t>đại học trở lên về nuôi trồng</w:t>
      </w:r>
      <w:r w:rsidRPr="0067717C">
        <w:rPr>
          <w:sz w:val="28"/>
          <w:szCs w:val="28"/>
          <w:lang w:val="nl-NL"/>
        </w:rPr>
        <w:t xml:space="preserve"> thủy sản.</w:t>
      </w:r>
    </w:p>
    <w:p w:rsidR="00E65E0E" w:rsidRPr="0067717C" w:rsidRDefault="00E65E0E" w:rsidP="0067717C">
      <w:pPr>
        <w:pStyle w:val="NormalWeb"/>
        <w:spacing w:before="60" w:beforeAutospacing="0" w:after="60" w:afterAutospacing="0" w:line="340" w:lineRule="exact"/>
        <w:jc w:val="center"/>
        <w:textAlignment w:val="baseline"/>
        <w:rPr>
          <w:b/>
          <w:sz w:val="28"/>
          <w:szCs w:val="28"/>
          <w:lang w:val="nl-NL"/>
        </w:rPr>
      </w:pPr>
      <w:r w:rsidRPr="0067717C">
        <w:rPr>
          <w:b/>
          <w:sz w:val="28"/>
          <w:szCs w:val="28"/>
          <w:lang w:val="nl-NL"/>
        </w:rPr>
        <w:t>Mục 2</w:t>
      </w:r>
    </w:p>
    <w:p w:rsidR="00E65E0E" w:rsidRPr="0067717C" w:rsidRDefault="00E65E0E" w:rsidP="0067717C">
      <w:pPr>
        <w:pStyle w:val="NormalWeb"/>
        <w:spacing w:before="60" w:beforeAutospacing="0" w:after="60" w:afterAutospacing="0" w:line="340" w:lineRule="exact"/>
        <w:jc w:val="center"/>
        <w:textAlignment w:val="baseline"/>
        <w:rPr>
          <w:b/>
          <w:sz w:val="28"/>
          <w:szCs w:val="28"/>
          <w:lang w:val="nl-NL"/>
        </w:rPr>
      </w:pPr>
      <w:r w:rsidRPr="0067717C">
        <w:rPr>
          <w:b/>
          <w:sz w:val="28"/>
          <w:szCs w:val="28"/>
          <w:lang w:val="nl-NL"/>
        </w:rPr>
        <w:t>KINH DOANH CHẾ PHẨM SINH HỌC</w:t>
      </w:r>
    </w:p>
    <w:p w:rsidR="00E65E0E" w:rsidRPr="0067717C" w:rsidRDefault="00E65E0E" w:rsidP="0067717C">
      <w:pPr>
        <w:pStyle w:val="NormalWeb"/>
        <w:spacing w:before="60" w:beforeAutospacing="0" w:after="60" w:afterAutospacing="0" w:line="340" w:lineRule="exact"/>
        <w:jc w:val="center"/>
        <w:textAlignment w:val="baseline"/>
        <w:rPr>
          <w:b/>
          <w:sz w:val="28"/>
          <w:szCs w:val="28"/>
          <w:lang w:val="nl-NL"/>
        </w:rPr>
      </w:pPr>
      <w:r w:rsidRPr="0067717C">
        <w:rPr>
          <w:b/>
          <w:sz w:val="28"/>
          <w:szCs w:val="28"/>
          <w:lang w:val="nl-NL"/>
        </w:rPr>
        <w:t>TRONG NUÔI TRỒNG THỦY SẢN</w:t>
      </w:r>
    </w:p>
    <w:p w:rsidR="00E65E0E" w:rsidRPr="0067717C" w:rsidRDefault="00E65E0E" w:rsidP="0067717C">
      <w:pPr>
        <w:pStyle w:val="dieu"/>
        <w:spacing w:before="60" w:after="60" w:line="340" w:lineRule="exact"/>
        <w:rPr>
          <w:lang w:val="vi-VN"/>
        </w:rPr>
      </w:pPr>
      <w:r w:rsidRPr="0067717C">
        <w:rPr>
          <w:lang w:val="vi-VN"/>
        </w:rPr>
        <w:t xml:space="preserve">Điều </w:t>
      </w:r>
      <w:r w:rsidRPr="00CC3C56">
        <w:rPr>
          <w:lang w:val="nl-NL"/>
        </w:rPr>
        <w:t>26</w:t>
      </w:r>
      <w:r w:rsidRPr="0067717C">
        <w:rPr>
          <w:lang w:val="es-AR"/>
        </w:rPr>
        <w:t>.</w:t>
      </w:r>
      <w:r w:rsidRPr="0067717C">
        <w:rPr>
          <w:lang w:val="vi-VN"/>
        </w:rPr>
        <w:t xml:space="preserve"> Điều kiện sản xuất, gia công chế phẩm sinh học trong nuôi trồng thủy sản</w:t>
      </w:r>
    </w:p>
    <w:p w:rsidR="00E65E0E" w:rsidRPr="0067717C" w:rsidRDefault="00E65E0E" w:rsidP="0067717C">
      <w:pPr>
        <w:pStyle w:val="Body1"/>
        <w:spacing w:before="60" w:after="60" w:line="340" w:lineRule="exact"/>
      </w:pPr>
      <w:r w:rsidRPr="0067717C">
        <w:rPr>
          <w:lang w:val="vi-VN"/>
        </w:rPr>
        <w:t xml:space="preserve">1. </w:t>
      </w:r>
      <w:r w:rsidRPr="00CC3C56">
        <w:rPr>
          <w:lang w:val="vi-VN"/>
        </w:rPr>
        <w:t xml:space="preserve">Địa điểm sản xuất </w:t>
      </w:r>
      <w:r w:rsidRPr="0067717C">
        <w:t>có tường, rào ngăn cách với bên ngoài, trừ cơ sở sản xuất, gia công khoáng chất tự nhiên nằm ngoài khu dân cư và công trình công cộng.</w:t>
      </w:r>
    </w:p>
    <w:p w:rsidR="00E65E0E" w:rsidRPr="00CC3C56" w:rsidRDefault="00E65E0E" w:rsidP="0067717C">
      <w:pPr>
        <w:spacing w:before="60" w:after="60" w:line="340" w:lineRule="exact"/>
        <w:ind w:firstLine="720"/>
        <w:jc w:val="both"/>
        <w:rPr>
          <w:bCs/>
          <w:szCs w:val="28"/>
          <w:lang w:val="da-DK"/>
        </w:rPr>
      </w:pPr>
      <w:r w:rsidRPr="0067717C">
        <w:rPr>
          <w:bCs/>
          <w:szCs w:val="28"/>
          <w:lang w:val="vi-VN"/>
        </w:rPr>
        <w:t>2. Yêu cầu về nhà xưởng, trang thiết bị</w:t>
      </w:r>
      <w:r w:rsidRPr="00CC3C56">
        <w:rPr>
          <w:bCs/>
          <w:szCs w:val="28"/>
          <w:lang w:val="da-DK"/>
        </w:rPr>
        <w:t>:</w:t>
      </w:r>
    </w:p>
    <w:p w:rsidR="00E65E0E" w:rsidRPr="00CC3C56" w:rsidRDefault="00E65E0E" w:rsidP="0067717C">
      <w:pPr>
        <w:spacing w:before="60" w:after="60" w:line="340" w:lineRule="exact"/>
        <w:ind w:firstLine="720"/>
        <w:jc w:val="both"/>
        <w:rPr>
          <w:lang w:val="da-DK"/>
        </w:rPr>
      </w:pPr>
      <w:r w:rsidRPr="0067717C">
        <w:rPr>
          <w:bCs/>
          <w:szCs w:val="28"/>
          <w:lang w:val="vi-VN"/>
        </w:rPr>
        <w:t>a) Khu vực sản xuất bố trí thiết bị theo quy tắc một chiều</w:t>
      </w:r>
      <w:r w:rsidRPr="00CC3C56">
        <w:rPr>
          <w:lang w:val="da-DK"/>
        </w:rPr>
        <w:t xml:space="preserve"> từ nguyên liệu đến </w:t>
      </w:r>
      <w:r w:rsidRPr="00CC3C56">
        <w:rPr>
          <w:bCs/>
          <w:szCs w:val="28"/>
          <w:lang w:val="da-DK"/>
        </w:rPr>
        <w:t>thành</w:t>
      </w:r>
      <w:r w:rsidRPr="00CC3C56">
        <w:rPr>
          <w:lang w:val="da-DK"/>
        </w:rPr>
        <w:t xml:space="preserve"> phẩm;</w:t>
      </w:r>
    </w:p>
    <w:p w:rsidR="00E65E0E" w:rsidRPr="00CC3C56" w:rsidRDefault="00E65E0E" w:rsidP="0067717C">
      <w:pPr>
        <w:spacing w:before="60" w:after="60" w:line="340" w:lineRule="exact"/>
        <w:ind w:firstLine="720"/>
        <w:jc w:val="both"/>
        <w:rPr>
          <w:bCs/>
          <w:lang w:val="da-DK"/>
        </w:rPr>
      </w:pPr>
      <w:r w:rsidRPr="0067717C">
        <w:rPr>
          <w:bCs/>
          <w:szCs w:val="28"/>
          <w:lang w:val="vi-VN"/>
        </w:rPr>
        <w:t xml:space="preserve">b) Có </w:t>
      </w:r>
      <w:r w:rsidRPr="00CC3C56">
        <w:rPr>
          <w:bCs/>
          <w:szCs w:val="28"/>
          <w:lang w:val="da-DK"/>
        </w:rPr>
        <w:t xml:space="preserve">dây truyền, </w:t>
      </w:r>
      <w:r w:rsidRPr="0067717C">
        <w:rPr>
          <w:bCs/>
          <w:szCs w:val="28"/>
          <w:lang w:val="vi-VN"/>
        </w:rPr>
        <w:t>thiết bị sản xuất cho từng loại sản phẩm</w:t>
      </w:r>
      <w:r w:rsidRPr="00CC3C56">
        <w:rPr>
          <w:lang w:val="da-DK"/>
        </w:rPr>
        <w:t>;</w:t>
      </w:r>
    </w:p>
    <w:p w:rsidR="00E65E0E" w:rsidRPr="00CC3C56" w:rsidRDefault="00E65E0E" w:rsidP="0067717C">
      <w:pPr>
        <w:spacing w:before="60" w:after="60" w:line="340" w:lineRule="exact"/>
        <w:ind w:firstLine="720"/>
        <w:jc w:val="both"/>
        <w:rPr>
          <w:lang w:val="da-DK"/>
        </w:rPr>
      </w:pPr>
      <w:r w:rsidRPr="00CC3C56">
        <w:rPr>
          <w:bCs/>
          <w:szCs w:val="28"/>
          <w:lang w:val="da-DK"/>
        </w:rPr>
        <w:t>c</w:t>
      </w:r>
      <w:r w:rsidRPr="0067717C">
        <w:rPr>
          <w:bCs/>
          <w:szCs w:val="28"/>
          <w:lang w:val="vi-VN"/>
        </w:rPr>
        <w:t>) Có kho</w:t>
      </w:r>
      <w:r w:rsidRPr="00CC3C56">
        <w:rPr>
          <w:bCs/>
          <w:szCs w:val="28"/>
          <w:lang w:val="da-DK"/>
        </w:rPr>
        <w:t xml:space="preserve"> hoặc trang thiết bị</w:t>
      </w:r>
      <w:r w:rsidRPr="0067717C">
        <w:rPr>
          <w:bCs/>
          <w:szCs w:val="28"/>
          <w:lang w:val="vi-VN"/>
        </w:rPr>
        <w:t xml:space="preserve"> bảo quản</w:t>
      </w:r>
      <w:r w:rsidRPr="00CC3C56">
        <w:rPr>
          <w:bCs/>
          <w:szCs w:val="28"/>
          <w:lang w:val="da-DK"/>
        </w:rPr>
        <w:t xml:space="preserve"> sản phẩm.</w:t>
      </w:r>
    </w:p>
    <w:p w:rsidR="00E65E0E" w:rsidRPr="0067717C" w:rsidRDefault="00E65E0E" w:rsidP="0067717C">
      <w:pPr>
        <w:spacing w:before="60" w:after="60" w:line="340" w:lineRule="exact"/>
        <w:ind w:firstLine="720"/>
        <w:jc w:val="both"/>
        <w:rPr>
          <w:bCs/>
          <w:lang w:val="vi-VN"/>
        </w:rPr>
      </w:pPr>
      <w:r w:rsidRPr="00CC3C56">
        <w:rPr>
          <w:bCs/>
          <w:lang w:val="da-DK"/>
        </w:rPr>
        <w:t>3</w:t>
      </w:r>
      <w:r w:rsidRPr="0067717C">
        <w:rPr>
          <w:bCs/>
          <w:lang w:val="vi-VN"/>
        </w:rPr>
        <w:t xml:space="preserve">. </w:t>
      </w:r>
      <w:r w:rsidRPr="0067717C">
        <w:rPr>
          <w:lang w:val="vi-VN"/>
        </w:rPr>
        <w:t xml:space="preserve">Người phụ trách kỹ thuật </w:t>
      </w:r>
      <w:r w:rsidRPr="00CC3C56">
        <w:rPr>
          <w:lang w:val="da-DK"/>
        </w:rPr>
        <w:t xml:space="preserve">trong sản xuất, quản lý chất lượng </w:t>
      </w:r>
      <w:r w:rsidRPr="0067717C">
        <w:rPr>
          <w:lang w:val="vi-VN"/>
        </w:rPr>
        <w:t>c</w:t>
      </w:r>
      <w:r w:rsidRPr="0067717C">
        <w:rPr>
          <w:bCs/>
          <w:lang w:val="vi-VN"/>
        </w:rPr>
        <w:t xml:space="preserve">ó trình độ từ đại học trở lên </w:t>
      </w:r>
      <w:r w:rsidRPr="00CC3C56">
        <w:rPr>
          <w:bCs/>
          <w:lang w:val="da-DK"/>
        </w:rPr>
        <w:t>về chuyên ngành nuôi trồng thủy sản, sinh học, hóa chất hoặc hóa học.</w:t>
      </w:r>
    </w:p>
    <w:p w:rsidR="00E65E0E" w:rsidRPr="0067717C" w:rsidRDefault="00E65E0E" w:rsidP="0067717C">
      <w:pPr>
        <w:pStyle w:val="Body1"/>
        <w:spacing w:before="60" w:after="60" w:line="340" w:lineRule="exact"/>
        <w:rPr>
          <w:b/>
          <w:i/>
          <w:lang w:val="vi-VN"/>
        </w:rPr>
      </w:pPr>
      <w:r w:rsidRPr="0067717C">
        <w:rPr>
          <w:b/>
          <w:lang w:val="vi-VN"/>
        </w:rPr>
        <w:t xml:space="preserve">Điều </w:t>
      </w:r>
      <w:r w:rsidRPr="00CC3C56">
        <w:rPr>
          <w:b/>
          <w:lang w:val="vi-VN"/>
        </w:rPr>
        <w:t>27</w:t>
      </w:r>
      <w:r w:rsidRPr="0067717C">
        <w:rPr>
          <w:b/>
          <w:i/>
          <w:lang w:val="vi-VN"/>
        </w:rPr>
        <w:t xml:space="preserve">. </w:t>
      </w:r>
      <w:r w:rsidRPr="0067717C">
        <w:rPr>
          <w:b/>
          <w:lang w:val="vi-VN"/>
        </w:rPr>
        <w:t>Điều kiện nhập khẩu, buôn bán chế phẩm sinh học</w:t>
      </w:r>
      <w:r w:rsidRPr="00CC3C56">
        <w:rPr>
          <w:b/>
          <w:lang w:val="vi-VN"/>
        </w:rPr>
        <w:t xml:space="preserve"> </w:t>
      </w:r>
      <w:r w:rsidRPr="0067717C">
        <w:rPr>
          <w:b/>
          <w:lang w:val="vi-VN"/>
        </w:rPr>
        <w:t>trong nuôi trồng thủy sản</w:t>
      </w:r>
    </w:p>
    <w:p w:rsidR="00E65E0E" w:rsidRPr="0067717C" w:rsidRDefault="00E65E0E" w:rsidP="0067717C">
      <w:pPr>
        <w:pStyle w:val="dieu"/>
        <w:spacing w:before="60" w:after="60" w:line="340" w:lineRule="exact"/>
        <w:rPr>
          <w:b w:val="0"/>
          <w:lang w:val="vi-VN"/>
        </w:rPr>
      </w:pPr>
      <w:r w:rsidRPr="0067717C">
        <w:rPr>
          <w:b w:val="0"/>
          <w:lang w:val="vi-VN"/>
        </w:rPr>
        <w:t xml:space="preserve">1. Có kho, thiết bị, dụng cụ để bảo quản </w:t>
      </w:r>
      <w:r w:rsidRPr="00CC3C56">
        <w:rPr>
          <w:b w:val="0"/>
          <w:lang w:val="vi-VN"/>
        </w:rPr>
        <w:t>sản phẩm.</w:t>
      </w:r>
    </w:p>
    <w:p w:rsidR="00E65E0E" w:rsidRPr="0067717C" w:rsidRDefault="00E65E0E" w:rsidP="0067717C">
      <w:pPr>
        <w:pStyle w:val="dieu"/>
        <w:spacing w:before="60" w:after="60" w:line="340" w:lineRule="exact"/>
        <w:rPr>
          <w:b w:val="0"/>
          <w:bCs/>
          <w:lang w:val="vi-VN"/>
        </w:rPr>
      </w:pPr>
      <w:r w:rsidRPr="0067717C">
        <w:rPr>
          <w:b w:val="0"/>
          <w:lang w:val="vi-VN"/>
        </w:rPr>
        <w:t xml:space="preserve">2. Nơi bày bán, kho chứa </w:t>
      </w:r>
      <w:r w:rsidRPr="00CC3C56">
        <w:rPr>
          <w:b w:val="0"/>
          <w:lang w:val="vi-VN"/>
        </w:rPr>
        <w:t>sản phẩm tách</w:t>
      </w:r>
      <w:r w:rsidRPr="0067717C">
        <w:rPr>
          <w:b w:val="0"/>
          <w:lang w:val="vi-VN"/>
        </w:rPr>
        <w:t xml:space="preserve"> biệt với</w:t>
      </w:r>
      <w:r w:rsidRPr="0067717C">
        <w:rPr>
          <w:b w:val="0"/>
          <w:bCs/>
          <w:lang w:val="vi-VN"/>
        </w:rPr>
        <w:t xml:space="preserve"> thuốc bảo vệ thực vật, phân bón, hóa chất độc hại khác.</w:t>
      </w:r>
    </w:p>
    <w:p w:rsidR="00E65E0E" w:rsidRPr="00CC3C56" w:rsidRDefault="00E65E0E" w:rsidP="0067717C">
      <w:pPr>
        <w:spacing w:before="60" w:after="60" w:line="340" w:lineRule="exact"/>
        <w:ind w:firstLine="720"/>
        <w:jc w:val="both"/>
        <w:rPr>
          <w:b/>
          <w:szCs w:val="28"/>
          <w:lang w:val="vi-VN"/>
        </w:rPr>
      </w:pPr>
      <w:r w:rsidRPr="0067717C">
        <w:rPr>
          <w:b/>
          <w:bCs/>
          <w:szCs w:val="28"/>
          <w:lang w:val="vi-VN"/>
        </w:rPr>
        <w:t xml:space="preserve">Điều </w:t>
      </w:r>
      <w:r w:rsidRPr="00CC3C56">
        <w:rPr>
          <w:b/>
          <w:bCs/>
          <w:szCs w:val="28"/>
          <w:lang w:val="vi-VN"/>
        </w:rPr>
        <w:t>28</w:t>
      </w:r>
      <w:r w:rsidRPr="0067717C">
        <w:rPr>
          <w:b/>
          <w:bCs/>
          <w:szCs w:val="28"/>
          <w:lang w:val="vi-VN"/>
        </w:rPr>
        <w:t xml:space="preserve">. Điều kiện kinh doanh dịch vụ khảo nghiệm </w:t>
      </w:r>
      <w:r w:rsidRPr="0067717C">
        <w:rPr>
          <w:b/>
          <w:szCs w:val="28"/>
          <w:lang w:val="vi-VN"/>
        </w:rPr>
        <w:t>chế phẩm sinh học trong nuôi trồng thủy sản</w:t>
      </w:r>
    </w:p>
    <w:p w:rsidR="00E65E0E" w:rsidRPr="0067717C" w:rsidRDefault="00E65E0E" w:rsidP="0067717C">
      <w:pPr>
        <w:spacing w:before="60" w:after="60" w:line="340" w:lineRule="exact"/>
        <w:ind w:firstLine="720"/>
        <w:jc w:val="both"/>
        <w:rPr>
          <w:szCs w:val="28"/>
          <w:lang w:val="sv-SE"/>
        </w:rPr>
      </w:pPr>
      <w:r w:rsidRPr="00CC3C56">
        <w:rPr>
          <w:bCs/>
          <w:szCs w:val="28"/>
          <w:lang w:val="vi-VN"/>
        </w:rPr>
        <w:t>Tổ chức k</w:t>
      </w:r>
      <w:r w:rsidRPr="0067717C">
        <w:rPr>
          <w:bCs/>
          <w:szCs w:val="28"/>
          <w:lang w:val="vi-VN"/>
        </w:rPr>
        <w:t xml:space="preserve">inh doanh dịch vụ khảo nghiệm </w:t>
      </w:r>
      <w:r w:rsidRPr="0067717C">
        <w:rPr>
          <w:szCs w:val="28"/>
          <w:lang w:val="vi-VN"/>
        </w:rPr>
        <w:t>chế phẩm sinh học trong nuôi trồng thủy sản</w:t>
      </w:r>
      <w:r w:rsidRPr="00CC3C56">
        <w:rPr>
          <w:szCs w:val="28"/>
          <w:lang w:val="vi-VN"/>
        </w:rPr>
        <w:t xml:space="preserve"> được</w:t>
      </w:r>
      <w:r w:rsidRPr="00CC3C56">
        <w:rPr>
          <w:b/>
          <w:szCs w:val="28"/>
          <w:lang w:val="vi-VN"/>
        </w:rPr>
        <w:t xml:space="preserve"> </w:t>
      </w:r>
      <w:r w:rsidRPr="0067717C">
        <w:rPr>
          <w:szCs w:val="28"/>
          <w:lang w:val="sv-SE"/>
        </w:rPr>
        <w:t>Bộ Nông nghiệp và Phát triển nông thôn công nhận khi đáp ứng đủ các điều kiện sau:</w:t>
      </w:r>
    </w:p>
    <w:p w:rsidR="00E65E0E" w:rsidRPr="0067717C" w:rsidRDefault="00E65E0E" w:rsidP="0067717C">
      <w:pPr>
        <w:spacing w:before="60" w:after="60" w:line="340" w:lineRule="exact"/>
        <w:ind w:firstLine="720"/>
        <w:jc w:val="both"/>
        <w:rPr>
          <w:szCs w:val="28"/>
          <w:lang w:val="sv-SE"/>
        </w:rPr>
      </w:pPr>
      <w:r w:rsidRPr="0067717C">
        <w:rPr>
          <w:szCs w:val="28"/>
          <w:lang w:val="vi-VN"/>
        </w:rPr>
        <w:t xml:space="preserve"> 1</w:t>
      </w:r>
      <w:r w:rsidRPr="0067717C">
        <w:rPr>
          <w:szCs w:val="28"/>
          <w:lang w:val="sv-SE"/>
        </w:rPr>
        <w:t xml:space="preserve">. </w:t>
      </w:r>
      <w:r w:rsidRPr="0067717C">
        <w:rPr>
          <w:szCs w:val="28"/>
          <w:lang w:val="nl-NL"/>
        </w:rPr>
        <w:t>Có địa điểm khảo nghiệm theo quy định về điều kiện của cơ sở sản xuất giống, cơ sở nuôi trồng thuỷ sản.</w:t>
      </w:r>
    </w:p>
    <w:p w:rsidR="00E65E0E" w:rsidRPr="0067717C" w:rsidRDefault="00E65E0E" w:rsidP="0067717C">
      <w:pPr>
        <w:spacing w:before="60" w:after="60" w:line="340" w:lineRule="exact"/>
        <w:ind w:firstLine="720"/>
        <w:jc w:val="both"/>
        <w:rPr>
          <w:szCs w:val="28"/>
          <w:lang w:val="nl-NL"/>
        </w:rPr>
      </w:pPr>
      <w:r w:rsidRPr="0067717C">
        <w:rPr>
          <w:szCs w:val="28"/>
          <w:lang w:val="nl-NL"/>
        </w:rPr>
        <w:t>2. Có trang thiết bị, hóa chất, nguyên vật liệu đáp ứng yêu cầu trong quá trình khảo nghiệm.</w:t>
      </w:r>
    </w:p>
    <w:p w:rsidR="00E65E0E" w:rsidRPr="00CC3C56" w:rsidRDefault="00E65E0E" w:rsidP="0067717C">
      <w:pPr>
        <w:spacing w:before="60" w:after="60" w:line="340" w:lineRule="exact"/>
        <w:ind w:firstLine="720"/>
        <w:jc w:val="both"/>
        <w:rPr>
          <w:szCs w:val="28"/>
          <w:lang w:val="nl-NL"/>
        </w:rPr>
      </w:pPr>
      <w:r w:rsidRPr="0067717C">
        <w:rPr>
          <w:szCs w:val="28"/>
          <w:lang w:val="sv-SE"/>
        </w:rPr>
        <w:t xml:space="preserve">3. </w:t>
      </w:r>
      <w:r w:rsidRPr="0067717C">
        <w:rPr>
          <w:szCs w:val="28"/>
          <w:lang w:val="vi-VN"/>
        </w:rPr>
        <w:t>Người phụ trách kỹ thuật</w:t>
      </w:r>
      <w:r w:rsidRPr="00CC3C56">
        <w:rPr>
          <w:szCs w:val="28"/>
          <w:lang w:val="nl-NL"/>
        </w:rPr>
        <w:t xml:space="preserve"> </w:t>
      </w:r>
      <w:r w:rsidRPr="0067717C">
        <w:rPr>
          <w:szCs w:val="28"/>
          <w:lang w:val="vi-VN"/>
        </w:rPr>
        <w:t xml:space="preserve">có trình độ đại học trở lên </w:t>
      </w:r>
      <w:r w:rsidRPr="00CC3C56">
        <w:rPr>
          <w:szCs w:val="28"/>
          <w:lang w:val="nl-NL"/>
        </w:rPr>
        <w:t>về chuyên ngành nuôi trồng thủy sản hoặc sinh học.</w:t>
      </w:r>
    </w:p>
    <w:p w:rsidR="00E65E0E" w:rsidRPr="0067717C" w:rsidRDefault="00E65E0E" w:rsidP="0067717C">
      <w:pPr>
        <w:spacing w:before="60" w:after="60" w:line="340" w:lineRule="exact"/>
        <w:jc w:val="center"/>
        <w:rPr>
          <w:b/>
          <w:szCs w:val="28"/>
          <w:lang w:val="vi-VN"/>
        </w:rPr>
      </w:pPr>
      <w:r w:rsidRPr="0067717C">
        <w:rPr>
          <w:b/>
          <w:bCs/>
          <w:szCs w:val="28"/>
          <w:bdr w:val="none" w:sz="0" w:space="0" w:color="auto" w:frame="1"/>
          <w:lang w:val="nl-NL"/>
        </w:rPr>
        <w:t>Mục 3</w:t>
      </w:r>
    </w:p>
    <w:p w:rsidR="00E65E0E" w:rsidRPr="0067717C" w:rsidRDefault="00E65E0E" w:rsidP="0067717C">
      <w:pPr>
        <w:spacing w:before="60" w:after="60" w:line="340" w:lineRule="exact"/>
        <w:jc w:val="center"/>
        <w:rPr>
          <w:b/>
          <w:szCs w:val="28"/>
          <w:lang w:val="vi-VN"/>
        </w:rPr>
      </w:pPr>
      <w:r w:rsidRPr="0067717C">
        <w:rPr>
          <w:b/>
          <w:szCs w:val="28"/>
          <w:lang w:val="vi-VN"/>
        </w:rPr>
        <w:t xml:space="preserve">ĐIỀU KIỆN KHAI THÁC THỦY SẢN </w:t>
      </w:r>
    </w:p>
    <w:p w:rsidR="00E65E0E" w:rsidRPr="0067717C" w:rsidRDefault="00E65E0E" w:rsidP="0067717C">
      <w:pPr>
        <w:spacing w:before="60" w:after="60" w:line="340" w:lineRule="exact"/>
        <w:ind w:left="720"/>
        <w:jc w:val="both"/>
        <w:rPr>
          <w:b/>
          <w:bCs/>
          <w:szCs w:val="28"/>
          <w:lang w:val="vi-VN"/>
        </w:rPr>
      </w:pPr>
      <w:r w:rsidRPr="0067717C">
        <w:rPr>
          <w:b/>
          <w:szCs w:val="28"/>
          <w:lang w:val="vi-VN"/>
        </w:rPr>
        <w:t xml:space="preserve">Điều </w:t>
      </w:r>
      <w:r w:rsidRPr="00CC3C56">
        <w:rPr>
          <w:b/>
          <w:szCs w:val="28"/>
          <w:lang w:val="vi-VN"/>
        </w:rPr>
        <w:t>29</w:t>
      </w:r>
      <w:r w:rsidRPr="0067717C">
        <w:rPr>
          <w:b/>
          <w:szCs w:val="28"/>
          <w:lang w:val="vi-VN"/>
        </w:rPr>
        <w:t xml:space="preserve">. Điều kiện </w:t>
      </w:r>
      <w:r w:rsidRPr="0067717C">
        <w:rPr>
          <w:b/>
          <w:bCs/>
          <w:szCs w:val="28"/>
          <w:lang w:val="vi-VN"/>
        </w:rPr>
        <w:t xml:space="preserve">khai thác thủy sản </w:t>
      </w:r>
    </w:p>
    <w:p w:rsidR="00E65E0E" w:rsidRPr="0067717C" w:rsidRDefault="00E65E0E" w:rsidP="0067717C">
      <w:pPr>
        <w:spacing w:before="60" w:after="60" w:line="340" w:lineRule="exact"/>
        <w:ind w:firstLine="720"/>
        <w:jc w:val="both"/>
        <w:rPr>
          <w:szCs w:val="28"/>
          <w:lang w:val="vi-VN"/>
        </w:rPr>
      </w:pPr>
      <w:r w:rsidRPr="0067717C">
        <w:rPr>
          <w:szCs w:val="28"/>
          <w:lang w:val="vi-VN"/>
        </w:rPr>
        <w:lastRenderedPageBreak/>
        <w:t xml:space="preserve">Tổ chức, cá nhân </w:t>
      </w:r>
      <w:r w:rsidRPr="0067717C">
        <w:rPr>
          <w:bCs/>
          <w:szCs w:val="28"/>
          <w:lang w:val="vi-VN"/>
        </w:rPr>
        <w:t>Việt Nam khai thác thủy sản trong vùng biển Việt Nam</w:t>
      </w:r>
      <w:r w:rsidRPr="0067717C">
        <w:rPr>
          <w:szCs w:val="28"/>
          <w:lang w:val="vi-VN"/>
        </w:rPr>
        <w:t xml:space="preserve"> khai thác thủy sản phải có Giấy phép khai thác thủy sản, trừ trường hợp cá nhân khai thác thủy sản bằng tàu cá có trọng tải dưới 0,5 tấn hoặc không sử dụng tàu cá.</w:t>
      </w:r>
    </w:p>
    <w:p w:rsidR="00E65E0E" w:rsidRPr="0067717C" w:rsidRDefault="00E65E0E" w:rsidP="0067717C">
      <w:pPr>
        <w:spacing w:before="60" w:after="60" w:line="340" w:lineRule="exact"/>
        <w:ind w:left="57" w:firstLine="720"/>
        <w:jc w:val="both"/>
        <w:rPr>
          <w:b/>
          <w:szCs w:val="28"/>
          <w:lang w:val="vi-VN"/>
        </w:rPr>
      </w:pPr>
      <w:r w:rsidRPr="0067717C">
        <w:rPr>
          <w:b/>
          <w:szCs w:val="28"/>
          <w:lang w:val="vi-VN"/>
        </w:rPr>
        <w:t>Điều 3</w:t>
      </w:r>
      <w:r w:rsidRPr="00CC3C56">
        <w:rPr>
          <w:b/>
          <w:szCs w:val="28"/>
          <w:lang w:val="vi-VN"/>
        </w:rPr>
        <w:t>0</w:t>
      </w:r>
      <w:r w:rsidRPr="0067717C">
        <w:rPr>
          <w:b/>
          <w:szCs w:val="28"/>
          <w:lang w:val="vi-VN"/>
        </w:rPr>
        <w:t>. Điều kiện cấp giấy phép khai thác thủy sản</w:t>
      </w:r>
    </w:p>
    <w:p w:rsidR="00E65E0E" w:rsidRPr="0067717C" w:rsidRDefault="00E65E0E" w:rsidP="0067717C">
      <w:pPr>
        <w:spacing w:before="60" w:after="60" w:line="340" w:lineRule="exact"/>
        <w:ind w:left="57" w:firstLine="720"/>
        <w:jc w:val="both"/>
        <w:rPr>
          <w:szCs w:val="28"/>
          <w:lang w:val="vi-VN"/>
        </w:rPr>
      </w:pPr>
      <w:r w:rsidRPr="0067717C">
        <w:rPr>
          <w:szCs w:val="28"/>
          <w:lang w:val="vi-VN"/>
        </w:rPr>
        <w:t>1. Có Giấy chứng nhận đăng ký tàu cá. Tổ chức, cá nhân được cấp giấy chứng nhận đăng ký tàu cá khi có đủ các điều kiện sau:</w:t>
      </w:r>
    </w:p>
    <w:p w:rsidR="00E65E0E" w:rsidRPr="00CC3C56" w:rsidRDefault="00E65E0E" w:rsidP="0067717C">
      <w:pPr>
        <w:shd w:val="clear" w:color="auto" w:fill="FFFFFF"/>
        <w:spacing w:before="60" w:after="60" w:line="340" w:lineRule="exact"/>
        <w:ind w:firstLine="720"/>
        <w:jc w:val="both"/>
        <w:rPr>
          <w:szCs w:val="28"/>
          <w:lang w:val="vi-VN"/>
        </w:rPr>
      </w:pPr>
      <w:r w:rsidRPr="00CC3C56">
        <w:rPr>
          <w:szCs w:val="28"/>
          <w:lang w:val="vi-VN"/>
        </w:rPr>
        <w:t>a) Được Tổng cục Thủy sản hoặc Sở Nông nghiệp và Phát triển nông thôn chấp thuận cho đóng mới, cải hoán tàu cá;</w:t>
      </w:r>
    </w:p>
    <w:p w:rsidR="00E65E0E" w:rsidRPr="0067717C" w:rsidRDefault="00E65E0E" w:rsidP="0067717C">
      <w:pPr>
        <w:spacing w:before="60" w:after="60" w:line="340" w:lineRule="exact"/>
        <w:ind w:firstLine="720"/>
        <w:jc w:val="both"/>
        <w:rPr>
          <w:szCs w:val="28"/>
          <w:lang w:val="vi-VN"/>
        </w:rPr>
      </w:pPr>
      <w:r w:rsidRPr="0067717C">
        <w:rPr>
          <w:szCs w:val="28"/>
          <w:lang w:val="vi-VN"/>
        </w:rPr>
        <w:t>b) Tàu cá được đăng kiểm theo quy định;</w:t>
      </w:r>
    </w:p>
    <w:p w:rsidR="00E65E0E" w:rsidRPr="0067717C" w:rsidRDefault="00E65E0E" w:rsidP="0067717C">
      <w:pPr>
        <w:spacing w:before="60" w:after="60" w:line="340" w:lineRule="exact"/>
        <w:ind w:firstLine="720"/>
        <w:jc w:val="both"/>
        <w:rPr>
          <w:szCs w:val="28"/>
          <w:lang w:val="vi-VN"/>
        </w:rPr>
      </w:pPr>
      <w:r w:rsidRPr="0067717C">
        <w:rPr>
          <w:szCs w:val="28"/>
          <w:lang w:val="vi-VN"/>
        </w:rPr>
        <w:t>c) Có giấy tờ chứng minh nguồn gốc hợp pháp của tàu: Giấy chứng nhận xuất xưởng do chủ cơ sở đóng, sửa tàu cấp, đối với tàu cá đóng mới; giấy chứng nhận xuất xưởng do chủ cơ sở đóng, sửa tàu cấp và giấy chứng nhận đăng ký tàu cá cũ, đối với tàu cá cải hoán; giấy tờ chuyển nhượng quyền sở hữu tàu theo quy định của pháp luật hiện hành và giấy chứng nhận đăng ký tàu cá cũ kèm theo hồ sơ đăng ký gốc của tàu, đối với tàu cá chuyển nhượng quyền sở hữu.</w:t>
      </w:r>
    </w:p>
    <w:p w:rsidR="00E65E0E" w:rsidRPr="0067717C" w:rsidRDefault="00E65E0E" w:rsidP="0067717C">
      <w:pPr>
        <w:spacing w:before="60" w:after="60" w:line="340" w:lineRule="exact"/>
        <w:ind w:firstLine="720"/>
        <w:jc w:val="both"/>
        <w:rPr>
          <w:szCs w:val="28"/>
          <w:lang w:val="vi-VN"/>
        </w:rPr>
      </w:pPr>
      <w:r w:rsidRPr="0067717C">
        <w:rPr>
          <w:szCs w:val="28"/>
          <w:lang w:val="vi-VN"/>
        </w:rPr>
        <w:t>2. Có Giấy chứng nhận an toàn kỹ thuật tàu cá đối với tàu cá lắp máy có tổng công suất máy chính từ 20 sức ngựa trở lên hoặc không lắp máy có chiều dài đường nước thiết kế từ 15 mét trở lên khi có đủ các điều kiện sau:</w:t>
      </w:r>
    </w:p>
    <w:p w:rsidR="00E65E0E" w:rsidRPr="0067717C" w:rsidRDefault="00E65E0E" w:rsidP="0067717C">
      <w:pPr>
        <w:spacing w:before="60" w:after="60" w:line="340" w:lineRule="exact"/>
        <w:ind w:firstLine="720"/>
        <w:jc w:val="both"/>
        <w:rPr>
          <w:szCs w:val="28"/>
          <w:lang w:val="nl-NL"/>
        </w:rPr>
      </w:pPr>
      <w:r w:rsidRPr="0067717C">
        <w:rPr>
          <w:szCs w:val="28"/>
          <w:lang w:val="vi-VN"/>
        </w:rPr>
        <w:t>a) Tàu cá được đóng mới, cải hoán tại các cơ sở đóng mới, cải hoán theo</w:t>
      </w:r>
      <w:r w:rsidRPr="0067717C">
        <w:rPr>
          <w:szCs w:val="28"/>
          <w:lang w:val="nl-NL"/>
        </w:rPr>
        <w:t xml:space="preserve"> quy định tại Biểu 01 Phụ lục II ban hành kèm theo Nghị định này;</w:t>
      </w:r>
    </w:p>
    <w:p w:rsidR="00E65E0E" w:rsidRPr="0067717C" w:rsidRDefault="00E65E0E" w:rsidP="0067717C">
      <w:pPr>
        <w:spacing w:before="60" w:after="60" w:line="340" w:lineRule="exact"/>
        <w:ind w:firstLine="720"/>
        <w:jc w:val="both"/>
        <w:rPr>
          <w:szCs w:val="28"/>
          <w:lang w:val="nl-NL"/>
        </w:rPr>
      </w:pPr>
      <w:r w:rsidRPr="0067717C">
        <w:rPr>
          <w:szCs w:val="28"/>
          <w:lang w:val="nl-NL"/>
        </w:rPr>
        <w:t>b) Đáp ứng yêu cầu kỹ thuật theo quy chuẩn, tiêu chuẩn hiện hành.</w:t>
      </w:r>
    </w:p>
    <w:p w:rsidR="00E65E0E" w:rsidRPr="0067717C" w:rsidRDefault="00E65E0E" w:rsidP="0067717C">
      <w:pPr>
        <w:spacing w:before="60" w:after="60" w:line="340" w:lineRule="exact"/>
        <w:ind w:left="57" w:firstLine="720"/>
        <w:jc w:val="both"/>
        <w:rPr>
          <w:szCs w:val="28"/>
          <w:lang w:val="nl-NL"/>
        </w:rPr>
      </w:pPr>
      <w:r w:rsidRPr="0067717C">
        <w:rPr>
          <w:szCs w:val="28"/>
          <w:lang w:val="nl-NL"/>
        </w:rPr>
        <w:t xml:space="preserve">3. </w:t>
      </w:r>
      <w:r w:rsidRPr="0067717C">
        <w:rPr>
          <w:szCs w:val="28"/>
          <w:lang w:val="vi-VN"/>
        </w:rPr>
        <w:t xml:space="preserve">Có Sổ danh bạ thuyền viên đối với tàu cá </w:t>
      </w:r>
      <w:r w:rsidRPr="0067717C">
        <w:rPr>
          <w:szCs w:val="28"/>
          <w:lang w:val="nl-NL"/>
        </w:rPr>
        <w:t>lắp máy có tổng công suất máy chính từ 20 CV trở lên, khai thác hải sản tại vùng lộng và vùng khơi.</w:t>
      </w:r>
    </w:p>
    <w:p w:rsidR="00E65E0E" w:rsidRPr="0067717C" w:rsidRDefault="00E65E0E" w:rsidP="0067717C">
      <w:pPr>
        <w:spacing w:before="60" w:after="60" w:line="340" w:lineRule="exact"/>
        <w:ind w:firstLine="720"/>
        <w:jc w:val="both"/>
        <w:rPr>
          <w:szCs w:val="28"/>
          <w:lang w:val="nl-NL"/>
        </w:rPr>
      </w:pPr>
      <w:r w:rsidRPr="0067717C">
        <w:rPr>
          <w:szCs w:val="28"/>
          <w:lang w:val="nl-NL"/>
        </w:rPr>
        <w:t>4</w:t>
      </w:r>
      <w:r w:rsidRPr="0067717C">
        <w:rPr>
          <w:szCs w:val="28"/>
          <w:lang w:val="vi-VN"/>
        </w:rPr>
        <w:t xml:space="preserve">. Thuyền trưởng, máy trưởng phải có </w:t>
      </w:r>
      <w:r w:rsidRPr="0067717C">
        <w:rPr>
          <w:szCs w:val="28"/>
          <w:lang w:val="nl-NL"/>
        </w:rPr>
        <w:t xml:space="preserve">bằng hoặc </w:t>
      </w:r>
      <w:r w:rsidRPr="0067717C">
        <w:rPr>
          <w:szCs w:val="28"/>
          <w:lang w:val="vi-VN"/>
        </w:rPr>
        <w:t>chứng chỉ thuyền trưởng, máy trưởng tàu cá</w:t>
      </w:r>
      <w:r w:rsidRPr="0067717C">
        <w:rPr>
          <w:szCs w:val="28"/>
          <w:lang w:val="nl-NL"/>
        </w:rPr>
        <w:t>: H</w:t>
      </w:r>
      <w:r w:rsidRPr="0067717C">
        <w:rPr>
          <w:szCs w:val="28"/>
          <w:lang w:val="vi-VN"/>
        </w:rPr>
        <w:t xml:space="preserve">ạng </w:t>
      </w:r>
      <w:r w:rsidRPr="0067717C">
        <w:rPr>
          <w:szCs w:val="28"/>
          <w:lang w:val="nl-NL"/>
        </w:rPr>
        <w:t xml:space="preserve">Tư </w:t>
      </w:r>
      <w:r w:rsidRPr="0067717C">
        <w:rPr>
          <w:szCs w:val="28"/>
          <w:lang w:val="vi-VN"/>
        </w:rPr>
        <w:t>đối với tàu cá từ 400 CV trở lên</w:t>
      </w:r>
      <w:r w:rsidRPr="0067717C">
        <w:rPr>
          <w:szCs w:val="28"/>
          <w:lang w:val="nl-NL"/>
        </w:rPr>
        <w:t>; h</w:t>
      </w:r>
      <w:r w:rsidRPr="0067717C">
        <w:rPr>
          <w:szCs w:val="28"/>
          <w:lang w:val="vi-VN"/>
        </w:rPr>
        <w:t xml:space="preserve">ạng </w:t>
      </w:r>
      <w:r w:rsidRPr="0067717C">
        <w:rPr>
          <w:szCs w:val="28"/>
          <w:lang w:val="nl-NL"/>
        </w:rPr>
        <w:t xml:space="preserve">Năm </w:t>
      </w:r>
      <w:r w:rsidRPr="0067717C">
        <w:rPr>
          <w:szCs w:val="28"/>
          <w:lang w:val="vi-VN"/>
        </w:rPr>
        <w:t>đối với tàu cá từ 90CV đến dưới 400CV</w:t>
      </w:r>
      <w:r w:rsidRPr="0067717C">
        <w:rPr>
          <w:szCs w:val="28"/>
          <w:lang w:val="nl-NL"/>
        </w:rPr>
        <w:t>; h</w:t>
      </w:r>
      <w:r w:rsidRPr="0067717C">
        <w:rPr>
          <w:szCs w:val="28"/>
          <w:lang w:val="vi-VN"/>
        </w:rPr>
        <w:t xml:space="preserve">ạng </w:t>
      </w:r>
      <w:r w:rsidRPr="0067717C">
        <w:rPr>
          <w:szCs w:val="28"/>
          <w:lang w:val="nl-NL"/>
        </w:rPr>
        <w:t>N</w:t>
      </w:r>
      <w:r w:rsidRPr="0067717C">
        <w:rPr>
          <w:szCs w:val="28"/>
          <w:lang w:val="vi-VN"/>
        </w:rPr>
        <w:t>hỏ đối với tàu cá từ 20CV đến dưới 90CV.</w:t>
      </w:r>
      <w:r w:rsidRPr="0067717C">
        <w:rPr>
          <w:szCs w:val="28"/>
          <w:lang w:val="nl-NL"/>
        </w:rPr>
        <w:t xml:space="preserve"> Thuyền trưởng, máy trưởng được cấp chứng chỉ phải được bồi dưỡng tại các cơ sở được Bộ Nông nghiệp và Phát triển nông thôn công nhận và đáp ứng các điều kiện sau:</w:t>
      </w:r>
    </w:p>
    <w:p w:rsidR="00E65E0E" w:rsidRPr="0067717C" w:rsidRDefault="00E65E0E" w:rsidP="0067717C">
      <w:pPr>
        <w:spacing w:before="60" w:after="60" w:line="340" w:lineRule="exact"/>
        <w:ind w:firstLine="720"/>
        <w:jc w:val="both"/>
        <w:rPr>
          <w:szCs w:val="28"/>
          <w:lang w:val="nl-NL"/>
        </w:rPr>
      </w:pPr>
      <w:r w:rsidRPr="0067717C">
        <w:rPr>
          <w:szCs w:val="28"/>
          <w:lang w:val="nl-NL"/>
        </w:rPr>
        <w:t>a) Là cơ sở có đào tạo chuyên môn, nghiệp vụ khai thác - hàng hải và vận hành, sửa chữa máy tàu thủy hoặc đơn vị có chức năng bồi dưỡng và cấp chứng chỉ tàu cá;</w:t>
      </w:r>
    </w:p>
    <w:p w:rsidR="00E65E0E" w:rsidRPr="0067717C" w:rsidRDefault="00E65E0E" w:rsidP="0067717C">
      <w:pPr>
        <w:spacing w:before="60" w:after="60" w:line="340" w:lineRule="exact"/>
        <w:ind w:firstLine="720"/>
        <w:jc w:val="both"/>
        <w:rPr>
          <w:szCs w:val="28"/>
          <w:lang w:val="nl-NL"/>
        </w:rPr>
      </w:pPr>
      <w:r w:rsidRPr="0067717C">
        <w:rPr>
          <w:szCs w:val="28"/>
          <w:lang w:val="nl-NL"/>
        </w:rPr>
        <w:t>b) Đáp ứng cơ sở vật chất, trang thiết bị, chương trình, tài liệu giảng dạy và đội ngũ giáo viên được quy định tại Biểu 02 Phụ lục II ban hành kèm theo Nghị định này.</w:t>
      </w:r>
    </w:p>
    <w:p w:rsidR="00E65E0E" w:rsidRPr="0067717C" w:rsidRDefault="00E65E0E" w:rsidP="0067717C">
      <w:pPr>
        <w:spacing w:before="60" w:after="60" w:line="340" w:lineRule="exact"/>
        <w:ind w:firstLine="720"/>
        <w:jc w:val="both"/>
        <w:rPr>
          <w:szCs w:val="28"/>
          <w:lang w:val="nl-NL"/>
        </w:rPr>
      </w:pPr>
      <w:r w:rsidRPr="0067717C">
        <w:rPr>
          <w:szCs w:val="28"/>
          <w:lang w:val="nl-NL"/>
        </w:rPr>
        <w:t>5</w:t>
      </w:r>
      <w:r w:rsidRPr="0067717C">
        <w:rPr>
          <w:szCs w:val="28"/>
          <w:lang w:val="vi-VN"/>
        </w:rPr>
        <w:t>. Có ngư cụ khai thác phù hợp với quy định của</w:t>
      </w:r>
      <w:r w:rsidRPr="0067717C">
        <w:rPr>
          <w:szCs w:val="28"/>
          <w:lang w:val="nl-NL"/>
        </w:rPr>
        <w:t xml:space="preserve"> Bộ Nông nghiệp và Phát triển nông thôn</w:t>
      </w:r>
      <w:r w:rsidRPr="0067717C">
        <w:rPr>
          <w:szCs w:val="28"/>
          <w:lang w:val="vi-VN"/>
        </w:rPr>
        <w:t>.</w:t>
      </w:r>
    </w:p>
    <w:p w:rsidR="00E65E0E" w:rsidRPr="0067717C" w:rsidRDefault="00E65E0E" w:rsidP="0067717C">
      <w:pPr>
        <w:spacing w:before="60" w:after="60" w:line="340" w:lineRule="exact"/>
        <w:jc w:val="center"/>
        <w:rPr>
          <w:b/>
          <w:szCs w:val="28"/>
          <w:lang w:val="nl-NL"/>
        </w:rPr>
      </w:pPr>
      <w:r w:rsidRPr="0067717C">
        <w:rPr>
          <w:b/>
          <w:szCs w:val="28"/>
          <w:lang w:val="nl-NL"/>
        </w:rPr>
        <w:lastRenderedPageBreak/>
        <w:t>CHƯƠNG VI</w:t>
      </w:r>
      <w:r w:rsidR="00232C8F">
        <w:rPr>
          <w:b/>
          <w:szCs w:val="28"/>
          <w:lang w:val="nl-NL"/>
        </w:rPr>
        <w:t>I</w:t>
      </w:r>
    </w:p>
    <w:p w:rsidR="00E65E0E" w:rsidRPr="0067717C" w:rsidRDefault="00E65E0E" w:rsidP="0067717C">
      <w:pPr>
        <w:spacing w:before="60" w:after="60" w:line="340" w:lineRule="exact"/>
        <w:jc w:val="center"/>
        <w:rPr>
          <w:b/>
          <w:szCs w:val="28"/>
          <w:lang w:val="nl-NL"/>
        </w:rPr>
      </w:pPr>
      <w:r w:rsidRPr="0067717C">
        <w:rPr>
          <w:b/>
          <w:szCs w:val="28"/>
          <w:lang w:val="nl-NL"/>
        </w:rPr>
        <w:t>ĐIỀU KIỆN ĐẦU TƯ KINH DOANH THỰC PHẨM</w:t>
      </w:r>
    </w:p>
    <w:p w:rsidR="00E65E0E" w:rsidRPr="003E63CD" w:rsidRDefault="00E65E0E" w:rsidP="00EC223F">
      <w:pPr>
        <w:tabs>
          <w:tab w:val="left" w:pos="720"/>
          <w:tab w:val="left" w:pos="900"/>
        </w:tabs>
        <w:spacing w:before="60" w:after="60" w:line="340" w:lineRule="exact"/>
        <w:ind w:firstLine="720"/>
        <w:jc w:val="both"/>
        <w:rPr>
          <w:b/>
          <w:szCs w:val="28"/>
          <w:lang w:val="es-MX"/>
        </w:rPr>
      </w:pPr>
      <w:r w:rsidRPr="0067717C">
        <w:rPr>
          <w:szCs w:val="28"/>
          <w:lang w:val="es-MX"/>
        </w:rPr>
        <w:tab/>
      </w:r>
      <w:r w:rsidRPr="003E63CD">
        <w:rPr>
          <w:b/>
          <w:szCs w:val="28"/>
          <w:lang w:val="es-MX"/>
        </w:rPr>
        <w:t xml:space="preserve">Điều </w:t>
      </w:r>
      <w:r>
        <w:rPr>
          <w:b/>
          <w:szCs w:val="28"/>
          <w:lang w:val="es-MX"/>
        </w:rPr>
        <w:t>31</w:t>
      </w:r>
      <w:r w:rsidRPr="003E63CD">
        <w:rPr>
          <w:b/>
          <w:szCs w:val="28"/>
          <w:lang w:val="es-MX"/>
        </w:rPr>
        <w:t>. Điều kiện cơ sở trồng trọt, thu hái, chăn nuôi, đánh bắt, khai thác</w:t>
      </w:r>
    </w:p>
    <w:p w:rsidR="00E65E0E" w:rsidRPr="003E63CD" w:rsidRDefault="00E65E0E" w:rsidP="00EC223F">
      <w:pPr>
        <w:tabs>
          <w:tab w:val="left" w:pos="720"/>
          <w:tab w:val="left" w:pos="900"/>
        </w:tabs>
        <w:spacing w:before="60" w:after="60" w:line="340" w:lineRule="exact"/>
        <w:ind w:firstLine="720"/>
        <w:jc w:val="both"/>
        <w:rPr>
          <w:szCs w:val="28"/>
          <w:lang w:val="es-MX"/>
        </w:rPr>
      </w:pPr>
      <w:r w:rsidRPr="003E63CD">
        <w:rPr>
          <w:szCs w:val="28"/>
          <w:lang w:val="es-MX"/>
        </w:rPr>
        <w:t>1. Địa điểm sản xuấ</w:t>
      </w:r>
      <w:r w:rsidR="00D5518F">
        <w:rPr>
          <w:szCs w:val="28"/>
          <w:lang w:val="es-MX"/>
        </w:rPr>
        <w:t>t</w:t>
      </w:r>
    </w:p>
    <w:p w:rsidR="00E65E0E" w:rsidRPr="003E63CD" w:rsidRDefault="00E65E0E" w:rsidP="00EC223F">
      <w:pPr>
        <w:tabs>
          <w:tab w:val="left" w:pos="720"/>
          <w:tab w:val="left" w:pos="900"/>
        </w:tabs>
        <w:spacing w:before="60" w:after="60" w:line="340" w:lineRule="exact"/>
        <w:ind w:firstLine="720"/>
        <w:jc w:val="both"/>
        <w:rPr>
          <w:szCs w:val="28"/>
          <w:lang w:val="es-MX"/>
        </w:rPr>
      </w:pPr>
      <w:r w:rsidRPr="003E63CD">
        <w:rPr>
          <w:szCs w:val="28"/>
          <w:lang w:val="es-MX"/>
        </w:rPr>
        <w:t>a) Không nằm trong khu vực bị cơ quan chức năng địa phương hoặc cơ quan quản lý về môi trường cảnh báo ô nhiễm, không đảm bảo cho sản xuất thực phẩm an toàn;</w:t>
      </w:r>
    </w:p>
    <w:p w:rsidR="00E65E0E" w:rsidRPr="003E63CD" w:rsidRDefault="00E65E0E" w:rsidP="00EC223F">
      <w:pPr>
        <w:tabs>
          <w:tab w:val="left" w:pos="720"/>
          <w:tab w:val="left" w:pos="900"/>
        </w:tabs>
        <w:spacing w:before="60" w:after="60" w:line="340" w:lineRule="exact"/>
        <w:ind w:firstLine="720"/>
        <w:jc w:val="both"/>
        <w:rPr>
          <w:szCs w:val="28"/>
          <w:lang w:val="es-MX"/>
        </w:rPr>
      </w:pPr>
      <w:r w:rsidRPr="003E63CD">
        <w:rPr>
          <w:szCs w:val="28"/>
          <w:lang w:val="es-MX"/>
        </w:rPr>
        <w:t xml:space="preserve">b) Không bị ảnh hưởng đến sản xuất thực phẩm an toàn từ các </w:t>
      </w:r>
      <w:r w:rsidRPr="003E63CD">
        <w:rPr>
          <w:szCs w:val="28"/>
          <w:lang w:val="es-ES"/>
        </w:rPr>
        <w:t>nguồn gây ô nhiễm, bao gồm</w:t>
      </w:r>
      <w:r w:rsidRPr="003E63CD">
        <w:rPr>
          <w:szCs w:val="28"/>
          <w:lang w:val="es-MX"/>
        </w:rPr>
        <w:t xml:space="preserve"> khu vực bị cơ quan chức năng địa phương hoặc cơ quan quản lý về môi trường cảnh báo ô nhiễm; khu công nghiệp có xả thải chất độc hại; các khu tập trung, xử lý chất thải sinh hoạt, công nghiệp, y tế.</w:t>
      </w:r>
    </w:p>
    <w:p w:rsidR="00E65E0E" w:rsidRPr="003E63CD" w:rsidRDefault="00E65E0E" w:rsidP="00EC223F">
      <w:pPr>
        <w:tabs>
          <w:tab w:val="left" w:pos="720"/>
          <w:tab w:val="left" w:pos="900"/>
        </w:tabs>
        <w:spacing w:before="60" w:after="60" w:line="340" w:lineRule="exact"/>
        <w:ind w:firstLine="720"/>
        <w:jc w:val="both"/>
        <w:rPr>
          <w:b/>
          <w:szCs w:val="28"/>
          <w:lang w:val="nl-NL"/>
        </w:rPr>
      </w:pPr>
      <w:r w:rsidRPr="003E63CD">
        <w:rPr>
          <w:szCs w:val="28"/>
          <w:lang w:val="nl-NL"/>
        </w:rPr>
        <w:t>2. Nước sử dụng trong sản xuất đạt quy chuẩn kỹ thuật tương ứng với loại hình sản xuất</w:t>
      </w:r>
      <w:r w:rsidRPr="003E63CD">
        <w:rPr>
          <w:szCs w:val="28"/>
          <w:lang w:val="es-MX"/>
        </w:rPr>
        <w:t>.</w:t>
      </w:r>
    </w:p>
    <w:p w:rsidR="00E65E0E" w:rsidRPr="003E63CD" w:rsidRDefault="00E65E0E" w:rsidP="00EC223F">
      <w:pPr>
        <w:tabs>
          <w:tab w:val="left" w:pos="720"/>
          <w:tab w:val="left" w:pos="900"/>
        </w:tabs>
        <w:spacing w:before="60" w:after="60" w:line="340" w:lineRule="exact"/>
        <w:ind w:firstLine="720"/>
        <w:jc w:val="both"/>
        <w:rPr>
          <w:szCs w:val="28"/>
          <w:lang w:val="es-MX"/>
        </w:rPr>
      </w:pPr>
      <w:r w:rsidRPr="003E63CD">
        <w:rPr>
          <w:szCs w:val="28"/>
          <w:lang w:val="es-MX"/>
        </w:rPr>
        <w:t>3. Trang thiết bị, dụng cụ chứa đựng, bao gói làm bằng vật liệu không gây ô nhiễm sinh học và tồn dư chất độc hại vào sản phẩm theo quy chuẩn kỹ thuật về an toàn vệ sinh đối với bao bì, dụng cụ tiếp xúc trực tiếp với thực phẩm.</w:t>
      </w:r>
    </w:p>
    <w:p w:rsidR="00E65E0E" w:rsidRPr="003E63CD" w:rsidRDefault="00E65E0E" w:rsidP="00EC223F">
      <w:pPr>
        <w:spacing w:before="60" w:after="60" w:line="340" w:lineRule="exact"/>
        <w:jc w:val="both"/>
        <w:rPr>
          <w:b/>
          <w:szCs w:val="28"/>
          <w:lang w:val="es-MX"/>
        </w:rPr>
      </w:pPr>
      <w:r w:rsidRPr="003E63CD">
        <w:rPr>
          <w:b/>
          <w:szCs w:val="28"/>
          <w:lang w:val="es-MX"/>
        </w:rPr>
        <w:tab/>
        <w:t xml:space="preserve">Điều </w:t>
      </w:r>
      <w:r>
        <w:rPr>
          <w:b/>
          <w:szCs w:val="28"/>
          <w:lang w:val="es-MX"/>
        </w:rPr>
        <w:t>3</w:t>
      </w:r>
      <w:r w:rsidRPr="003E63CD">
        <w:rPr>
          <w:b/>
          <w:szCs w:val="28"/>
          <w:lang w:val="es-MX"/>
        </w:rPr>
        <w:t xml:space="preserve">2. Điều kiện cơ sở giết mổ gia súc, gia cầm </w:t>
      </w:r>
    </w:p>
    <w:p w:rsidR="00E65E0E" w:rsidRPr="003E63CD" w:rsidRDefault="00E65E0E" w:rsidP="00EC223F">
      <w:pPr>
        <w:tabs>
          <w:tab w:val="left" w:pos="720"/>
          <w:tab w:val="left" w:pos="900"/>
        </w:tabs>
        <w:spacing w:before="60" w:after="60" w:line="340" w:lineRule="exact"/>
        <w:ind w:firstLine="720"/>
        <w:jc w:val="both"/>
        <w:rPr>
          <w:szCs w:val="28"/>
          <w:lang w:val="es-MX"/>
        </w:rPr>
      </w:pPr>
      <w:r w:rsidRPr="003E63CD">
        <w:rPr>
          <w:szCs w:val="28"/>
          <w:lang w:val="es-MX"/>
        </w:rPr>
        <w:t>1. Địa điểm giết mổ</w:t>
      </w:r>
    </w:p>
    <w:p w:rsidR="00E65E0E" w:rsidRPr="003E63CD" w:rsidRDefault="00E65E0E" w:rsidP="00EC223F">
      <w:pPr>
        <w:tabs>
          <w:tab w:val="left" w:pos="720"/>
          <w:tab w:val="left" w:pos="900"/>
        </w:tabs>
        <w:spacing w:before="60" w:after="60" w:line="340" w:lineRule="exact"/>
        <w:ind w:firstLine="720"/>
        <w:jc w:val="both"/>
        <w:rPr>
          <w:szCs w:val="28"/>
          <w:lang w:val="es-MX"/>
        </w:rPr>
      </w:pPr>
      <w:r w:rsidRPr="003E63CD">
        <w:rPr>
          <w:szCs w:val="28"/>
          <w:lang w:val="es-MX"/>
        </w:rPr>
        <w:t>a) Không nằm trong khu vực bị cơ quan chức năng địa phương hoặc cơ quan quản lý về môi trường cảnh báo ô nhiễm, không đảm bảo cho sản xuất thực phẩm an toàn và sức khỏe người dân xung quanh nơi giết mổ.</w:t>
      </w:r>
    </w:p>
    <w:p w:rsidR="00E65E0E" w:rsidRPr="003E63CD" w:rsidRDefault="00E65E0E" w:rsidP="00EC223F">
      <w:pPr>
        <w:tabs>
          <w:tab w:val="left" w:pos="720"/>
          <w:tab w:val="left" w:pos="900"/>
        </w:tabs>
        <w:spacing w:before="60" w:after="60" w:line="340" w:lineRule="exact"/>
        <w:ind w:firstLine="720"/>
        <w:jc w:val="both"/>
        <w:rPr>
          <w:szCs w:val="28"/>
          <w:lang w:val="es-MX"/>
        </w:rPr>
      </w:pPr>
      <w:r w:rsidRPr="003E63CD">
        <w:rPr>
          <w:szCs w:val="28"/>
          <w:lang w:val="es-MX"/>
        </w:rPr>
        <w:t xml:space="preserve">b) Không bị ảnh hưởng đến sản xuất thực phẩm an toàn từ các </w:t>
      </w:r>
      <w:r w:rsidRPr="003E63CD">
        <w:rPr>
          <w:szCs w:val="28"/>
          <w:lang w:val="es-ES"/>
        </w:rPr>
        <w:t>nguồn gây ô nhiễm, bao gồm</w:t>
      </w:r>
      <w:r w:rsidRPr="003E63CD">
        <w:rPr>
          <w:szCs w:val="28"/>
          <w:lang w:val="es-MX"/>
        </w:rPr>
        <w:t xml:space="preserve"> khu vực bị cơ quan chức năng địa phương hoặc cơ quan quản lý về môi trường cảnh báo ô nhiễm; khu công nghiệp có xả thải chất độc hại; các khu tập trung, xử lý chất thải sinh hoạt, công nghiệp, y tế.</w:t>
      </w:r>
    </w:p>
    <w:p w:rsidR="00E65E0E" w:rsidRPr="003E63CD" w:rsidRDefault="00E65E0E" w:rsidP="00EC223F">
      <w:pPr>
        <w:tabs>
          <w:tab w:val="left" w:pos="720"/>
          <w:tab w:val="left" w:pos="900"/>
        </w:tabs>
        <w:spacing w:before="60" w:after="60" w:line="340" w:lineRule="exact"/>
        <w:ind w:firstLine="720"/>
        <w:jc w:val="both"/>
        <w:rPr>
          <w:szCs w:val="28"/>
          <w:lang w:val="es-MX"/>
        </w:rPr>
      </w:pPr>
      <w:r w:rsidRPr="003E63CD">
        <w:rPr>
          <w:szCs w:val="28"/>
          <w:lang w:val="es-MX"/>
        </w:rPr>
        <w:t xml:space="preserve">2. </w:t>
      </w:r>
      <w:r w:rsidRPr="003E63CD">
        <w:rPr>
          <w:szCs w:val="28"/>
          <w:lang w:val="es-ES"/>
        </w:rPr>
        <w:t>Khu vực nuôi nhốt động vật trước khi giết mổ; khu vực giết mổ và khu vực xử lý sau giết mổ; khu vực vệ sinh, thay đồ bảo hộ phải được thiết kế tách biệt.</w:t>
      </w:r>
    </w:p>
    <w:p w:rsidR="00E65E0E" w:rsidRPr="003E63CD" w:rsidRDefault="00E65E0E" w:rsidP="00EC223F">
      <w:pPr>
        <w:tabs>
          <w:tab w:val="left" w:pos="720"/>
          <w:tab w:val="left" w:pos="900"/>
        </w:tabs>
        <w:spacing w:before="60" w:after="60" w:line="340" w:lineRule="exact"/>
        <w:ind w:firstLine="720"/>
        <w:jc w:val="both"/>
        <w:rPr>
          <w:szCs w:val="28"/>
          <w:lang w:val="es-MX"/>
        </w:rPr>
      </w:pPr>
      <w:r w:rsidRPr="003E63CD">
        <w:rPr>
          <w:szCs w:val="28"/>
          <w:lang w:val="es-MX"/>
        </w:rPr>
        <w:t>3. Trang thiết bị, dụng cụ chứa đựng làm bằng vật liệu không gây ô nhiễm sinh học và tồn dư chất độc hại vào sản phẩm theo quy chuẩn kỹ thuật về an toàn vệ sinh đối với dụng cụ tiếp xúc trực tiếp với thực phẩm.</w:t>
      </w:r>
    </w:p>
    <w:p w:rsidR="00E65E0E" w:rsidRPr="003E63CD" w:rsidRDefault="00E65E0E" w:rsidP="00EC223F">
      <w:pPr>
        <w:tabs>
          <w:tab w:val="left" w:pos="720"/>
          <w:tab w:val="left" w:pos="900"/>
        </w:tabs>
        <w:spacing w:before="60" w:after="60" w:line="340" w:lineRule="exact"/>
        <w:ind w:firstLine="720"/>
        <w:jc w:val="both"/>
        <w:rPr>
          <w:szCs w:val="28"/>
          <w:lang w:val="es-MX"/>
        </w:rPr>
      </w:pPr>
      <w:r w:rsidRPr="003E63CD">
        <w:rPr>
          <w:szCs w:val="28"/>
          <w:lang w:val="nl-NL"/>
        </w:rPr>
        <w:t>4. N</w:t>
      </w:r>
      <w:r w:rsidRPr="003E63CD">
        <w:rPr>
          <w:szCs w:val="28"/>
          <w:lang w:val="es-MX"/>
        </w:rPr>
        <w:t>ước dùng trong giết mổ đạt quy chuẩn kỹ thuật về nước dùng trong chế biến; nước để vệ sinh nhà xưởng, trang thiết bị, dụng cụ đạt quy chuẩn kỹ thuật về nước dùng trong sinh hoạt.</w:t>
      </w:r>
    </w:p>
    <w:p w:rsidR="00E65E0E" w:rsidRPr="003E63CD" w:rsidRDefault="00E65E0E" w:rsidP="00EC223F">
      <w:pPr>
        <w:tabs>
          <w:tab w:val="left" w:pos="720"/>
          <w:tab w:val="left" w:pos="900"/>
        </w:tabs>
        <w:spacing w:before="60" w:after="60" w:line="340" w:lineRule="exact"/>
        <w:ind w:firstLine="720"/>
        <w:jc w:val="both"/>
        <w:rPr>
          <w:szCs w:val="28"/>
          <w:lang w:val="es-MX"/>
        </w:rPr>
      </w:pPr>
      <w:r w:rsidRPr="003E63CD">
        <w:rPr>
          <w:szCs w:val="28"/>
          <w:lang w:val="es-MX"/>
        </w:rPr>
        <w:t>5. Có hệ thống thoát nước thải chảy từ khu vực sạch sang khu vực bẩn, có lưới chắn đảm bảo không bị tắc, ứ đọng ảnh hưởng đến an toàn thực phẩm. Chất thải rắn được thu gom bằng dụng cụ có nắp đậy và lưu trữ ở khu vực riêng biệt.</w:t>
      </w:r>
    </w:p>
    <w:p w:rsidR="00E65E0E" w:rsidRPr="003E63CD" w:rsidRDefault="00E65E0E" w:rsidP="00EC223F">
      <w:pPr>
        <w:spacing w:before="60" w:after="60" w:line="340" w:lineRule="exact"/>
        <w:ind w:firstLine="709"/>
        <w:jc w:val="both"/>
        <w:rPr>
          <w:b/>
          <w:szCs w:val="28"/>
          <w:lang w:val="es-MX"/>
        </w:rPr>
      </w:pPr>
      <w:r w:rsidRPr="003E63CD">
        <w:rPr>
          <w:b/>
          <w:szCs w:val="28"/>
          <w:lang w:val="es-MX"/>
        </w:rPr>
        <w:lastRenderedPageBreak/>
        <w:t xml:space="preserve">Điều </w:t>
      </w:r>
      <w:r>
        <w:rPr>
          <w:b/>
          <w:szCs w:val="28"/>
          <w:lang w:val="es-MX"/>
        </w:rPr>
        <w:t>3</w:t>
      </w:r>
      <w:r w:rsidRPr="003E63CD">
        <w:rPr>
          <w:b/>
          <w:szCs w:val="28"/>
          <w:lang w:val="es-MX"/>
        </w:rPr>
        <w:t xml:space="preserve">3. Điều kiện cơ sở sơ chế, chế biến thực phẩm </w:t>
      </w:r>
    </w:p>
    <w:p w:rsidR="00E65E0E" w:rsidRPr="003E63CD" w:rsidRDefault="00E65E0E" w:rsidP="00EC223F">
      <w:pPr>
        <w:pStyle w:val="NormalWeb"/>
        <w:spacing w:before="120" w:beforeAutospacing="0" w:after="0" w:afterAutospacing="0"/>
        <w:ind w:firstLine="720"/>
        <w:jc w:val="both"/>
        <w:rPr>
          <w:sz w:val="28"/>
          <w:szCs w:val="28"/>
          <w:lang w:val="es-ES"/>
        </w:rPr>
      </w:pPr>
      <w:r w:rsidRPr="003E63CD">
        <w:rPr>
          <w:sz w:val="28"/>
          <w:szCs w:val="28"/>
          <w:lang w:val="es-ES"/>
        </w:rPr>
        <w:t>1. Điều kiện đối với cơ sở</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a)</w:t>
      </w:r>
      <w:r w:rsidR="00D5518F">
        <w:rPr>
          <w:sz w:val="28"/>
          <w:szCs w:val="28"/>
          <w:lang w:val="es-ES"/>
        </w:rPr>
        <w:t xml:space="preserve"> Địa điểm, môi trường</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 xml:space="preserve">- </w:t>
      </w:r>
      <w:r w:rsidR="00E65E0E" w:rsidRPr="003E63CD">
        <w:rPr>
          <w:sz w:val="28"/>
          <w:szCs w:val="28"/>
          <w:lang w:val="es-ES"/>
        </w:rPr>
        <w:t>Khu vực sản xuất, bảo quản thực phẩm không bị ngập nước, đọng nước;</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Không bị ảnh hưởng bởi động vật, côn trùng, vi sinh vật gây hại;</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 xml:space="preserve">- </w:t>
      </w:r>
      <w:r w:rsidR="00E65E0E" w:rsidRPr="003E63CD">
        <w:rPr>
          <w:sz w:val="28"/>
          <w:szCs w:val="28"/>
          <w:lang w:val="es-ES"/>
        </w:rPr>
        <w:t>Không bị ảnh hưởng đến an toàn thực phẩm từ khu vực ô nhiễm bụi, hoá chất độc hại và nguồn gây ô nhiễm khác.</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b)</w:t>
      </w:r>
      <w:r w:rsidR="00D5518F">
        <w:rPr>
          <w:sz w:val="28"/>
          <w:szCs w:val="28"/>
          <w:lang w:val="es-ES"/>
        </w:rPr>
        <w:t xml:space="preserve"> Thiết kế, bố trí nhà xưởng</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Nhà xưởng sản xuất</w:t>
      </w:r>
      <w:r w:rsidR="00A3588D">
        <w:rPr>
          <w:sz w:val="28"/>
          <w:szCs w:val="28"/>
          <w:lang w:val="es-ES"/>
        </w:rPr>
        <w:t>,</w:t>
      </w:r>
      <w:r w:rsidR="00E65E0E" w:rsidRPr="003E63CD">
        <w:rPr>
          <w:sz w:val="28"/>
          <w:szCs w:val="28"/>
          <w:lang w:val="es-ES"/>
        </w:rPr>
        <w:t xml:space="preserve"> khu vực phụ trợ phải đủ diện tích để bố trí trang thiết bị của dây chuyền sản xuất thực phẩm</w:t>
      </w:r>
      <w:r w:rsidR="00A3588D">
        <w:rPr>
          <w:sz w:val="28"/>
          <w:szCs w:val="28"/>
          <w:lang w:val="es-ES"/>
        </w:rPr>
        <w:t xml:space="preserve">, </w:t>
      </w:r>
      <w:r w:rsidR="00E65E0E" w:rsidRPr="003E63CD">
        <w:rPr>
          <w:sz w:val="28"/>
          <w:szCs w:val="28"/>
          <w:lang w:val="es-ES"/>
        </w:rPr>
        <w:t xml:space="preserve"> phù hợp với công năng thiết kế của cơ sở;</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Quy trình sản xuất thực phẩm được bố trí theo nguyên tắc một chiều từ nguyên liệu đầu vào cho đến sản phẩm cuối cùng;</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Khu vực kho nguyên liệu, kho thành phẩm; khu vực sơ chế, chế biến, đóng gói thực phẩm; khu vực vệ sinh; khu thay đồ bảo hộ và khu vực phụ trợ liên quan phải được thiết kế tách biệt. Nguyên liệu, thành phẩm thực phẩm, vật liệu bao gói thực phẩm, phế thải được phân luồng riêng;</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Đường nội bộ được xây dựng bảo đảm vệ sinh; cống rãnh thoát nước thải phải che kín, </w:t>
      </w:r>
      <w:r w:rsidR="00E65E0E">
        <w:rPr>
          <w:sz w:val="28"/>
          <w:szCs w:val="28"/>
          <w:lang w:val="es-ES"/>
        </w:rPr>
        <w:t>không bị ứ đọng</w:t>
      </w:r>
      <w:r w:rsidR="00E65E0E" w:rsidRPr="003E63CD">
        <w:rPr>
          <w:sz w:val="28"/>
          <w:szCs w:val="28"/>
          <w:lang w:val="es-ES"/>
        </w:rPr>
        <w:t>;</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Nơi tập kết, xử lý chất thải phải ở ngoài khu vực nhà xưởng sản xuất thực phẩm</w:t>
      </w:r>
      <w:r w:rsidR="00216C7C">
        <w:rPr>
          <w:sz w:val="28"/>
          <w:szCs w:val="28"/>
          <w:lang w:val="es-ES"/>
        </w:rPr>
        <w:t xml:space="preserve">, </w:t>
      </w:r>
      <w:r w:rsidR="00E65E0E" w:rsidRPr="003E63CD">
        <w:rPr>
          <w:sz w:val="28"/>
          <w:szCs w:val="28"/>
          <w:lang w:val="es-ES"/>
        </w:rPr>
        <w:t>bảo đảm vệ sinh.</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 xml:space="preserve">c) </w:t>
      </w:r>
      <w:r w:rsidR="00216C7C">
        <w:rPr>
          <w:sz w:val="28"/>
          <w:szCs w:val="28"/>
          <w:lang w:val="es-ES"/>
        </w:rPr>
        <w:t>Kết cấu nhà xưởng</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 xml:space="preserve">- </w:t>
      </w:r>
      <w:r w:rsidR="00E65E0E" w:rsidRPr="003E63CD">
        <w:rPr>
          <w:sz w:val="28"/>
          <w:szCs w:val="28"/>
          <w:lang w:val="es-ES"/>
        </w:rPr>
        <w:t xml:space="preserve"> Nhà xưởng có kết cấu phù hợp với tính chất, quy mô và quy trình công nghệ sản xuất thực phẩm</w:t>
      </w:r>
      <w:r w:rsidR="00E65E0E">
        <w:rPr>
          <w:sz w:val="28"/>
          <w:szCs w:val="28"/>
          <w:lang w:val="es-ES"/>
        </w:rPr>
        <w:t xml:space="preserve"> tương ứng</w:t>
      </w:r>
      <w:r w:rsidR="00E65E0E" w:rsidRPr="003E63CD">
        <w:rPr>
          <w:sz w:val="28"/>
          <w:szCs w:val="28"/>
          <w:lang w:val="es-ES"/>
        </w:rPr>
        <w:t>;</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 xml:space="preserve">- </w:t>
      </w:r>
      <w:r w:rsidR="00E65E0E" w:rsidRPr="003E63CD">
        <w:rPr>
          <w:sz w:val="28"/>
          <w:szCs w:val="28"/>
          <w:lang w:val="es-ES"/>
        </w:rPr>
        <w:t>Vật liệu tiếp xúc trực tiếp với thực phẩm bảo đảm tạo ra bề mặt nhẵn, không thấm nước, không thôi nhiễm chất độc hại ra thực phẩm, ít bị bào mòn bởi chất tẩy rửa, tẩy trùng</w:t>
      </w:r>
      <w:r w:rsidR="00541345">
        <w:rPr>
          <w:sz w:val="28"/>
          <w:szCs w:val="28"/>
          <w:lang w:val="es-ES"/>
        </w:rPr>
        <w:t>,</w:t>
      </w:r>
      <w:r w:rsidR="00E65E0E" w:rsidRPr="003E63CD">
        <w:rPr>
          <w:sz w:val="28"/>
          <w:szCs w:val="28"/>
          <w:lang w:val="es-ES"/>
        </w:rPr>
        <w:t xml:space="preserve"> dễ lau chùi, khử trùng;</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Tường nhà phẳng, sáng màu, không bị thấm nước, không bị rạn nứt, không bị dính bám các chất bẩn và dễ làm vệ sinh; trần nhà phẳng, sáng màu, không bị dột, thấm nước, rạn nứt, dính bám các chất bẩn và dễ làm vệ sinh;</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Nền nhà phẳng, nhẵn, thoát nước tốt, không thấm và dễ làm vệ sinh;</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Cửa ra vào, cửa sổ bằng vật liệu nhẵn, </w:t>
      </w:r>
      <w:r w:rsidR="00541345">
        <w:rPr>
          <w:sz w:val="28"/>
          <w:szCs w:val="28"/>
          <w:lang w:val="es-ES"/>
        </w:rPr>
        <w:t>dễ</w:t>
      </w:r>
      <w:r w:rsidR="00E65E0E" w:rsidRPr="003E63CD">
        <w:rPr>
          <w:sz w:val="28"/>
          <w:szCs w:val="28"/>
          <w:lang w:val="es-ES"/>
        </w:rPr>
        <w:t xml:space="preserve"> làm vệ sinh, bảo đảm tránh được côn trùng, động vật gây hại và vật nuôi xâm nhập.</w:t>
      </w:r>
    </w:p>
    <w:p w:rsidR="00541345"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Cầu thang, bậc thềm và các kệ làm bằng các vật liệu dễ làm vệ sinh</w:t>
      </w:r>
      <w:r w:rsidR="00541345">
        <w:rPr>
          <w:sz w:val="28"/>
          <w:szCs w:val="28"/>
          <w:lang w:val="es-ES"/>
        </w:rPr>
        <w:t>.</w:t>
      </w:r>
      <w:r w:rsidR="00E65E0E" w:rsidRPr="003E63CD">
        <w:rPr>
          <w:sz w:val="28"/>
          <w:szCs w:val="28"/>
          <w:lang w:val="es-ES"/>
        </w:rPr>
        <w:t xml:space="preserve"> </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d)</w:t>
      </w:r>
      <w:r w:rsidR="00541345">
        <w:rPr>
          <w:sz w:val="28"/>
          <w:szCs w:val="28"/>
          <w:lang w:val="es-ES"/>
        </w:rPr>
        <w:t xml:space="preserve"> Hệ thống thông gió</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lastRenderedPageBreak/>
        <w:t>-</w:t>
      </w:r>
      <w:r w:rsidR="00E65E0E" w:rsidRPr="003E63CD">
        <w:rPr>
          <w:sz w:val="28"/>
          <w:szCs w:val="28"/>
          <w:lang w:val="es-ES"/>
        </w:rPr>
        <w:t xml:space="preserve"> Bảo đảm thông thoáng cho các khu vực của cơ sở</w:t>
      </w:r>
      <w:r w:rsidR="00541345">
        <w:rPr>
          <w:sz w:val="28"/>
          <w:szCs w:val="28"/>
          <w:lang w:val="es-ES"/>
        </w:rPr>
        <w:t>,</w:t>
      </w:r>
      <w:r w:rsidR="00E65E0E" w:rsidRPr="003E63CD">
        <w:rPr>
          <w:sz w:val="28"/>
          <w:szCs w:val="28"/>
          <w:lang w:val="es-ES"/>
        </w:rPr>
        <w:t xml:space="preserve"> phù hợp với yêu cầu loại hình sản xuất thực phẩm; dễ bảo dưỡng và làm vệ sinh.</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Hướng gió của hệ thống thông gió phải bảo đảm không được thổi từ khu vực có nguy cơ ô nhiễm sang khu vực có yêu cầu sạch. </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đ)</w:t>
      </w:r>
      <w:r w:rsidR="00541345">
        <w:rPr>
          <w:sz w:val="28"/>
          <w:szCs w:val="28"/>
          <w:lang w:val="es-ES"/>
        </w:rPr>
        <w:t xml:space="preserve"> Hệ thống chiếu sáng</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w:t>
      </w:r>
      <w:r w:rsidR="00E65E0E">
        <w:rPr>
          <w:sz w:val="28"/>
          <w:szCs w:val="28"/>
          <w:lang w:val="es-ES"/>
        </w:rPr>
        <w:t>Cường độ sáng</w:t>
      </w:r>
      <w:r w:rsidR="00E65E0E" w:rsidRPr="003E63CD">
        <w:rPr>
          <w:sz w:val="28"/>
          <w:szCs w:val="28"/>
          <w:lang w:val="es-ES"/>
        </w:rPr>
        <w:t xml:space="preserve"> </w:t>
      </w:r>
      <w:r w:rsidR="00E65E0E">
        <w:rPr>
          <w:sz w:val="28"/>
          <w:szCs w:val="28"/>
          <w:lang w:val="es-ES"/>
        </w:rPr>
        <w:t>bảo đảm để kiểm soát</w:t>
      </w:r>
      <w:r w:rsidR="00E65E0E" w:rsidRPr="003E63CD">
        <w:rPr>
          <w:sz w:val="28"/>
          <w:szCs w:val="28"/>
          <w:lang w:val="es-ES"/>
        </w:rPr>
        <w:t xml:space="preserve"> </w:t>
      </w:r>
      <w:r w:rsidR="00E65E0E">
        <w:rPr>
          <w:sz w:val="28"/>
          <w:szCs w:val="28"/>
          <w:lang w:val="es-ES"/>
        </w:rPr>
        <w:t>được các thông số chất lượng, an toàn thực phẩm theo quy trình công nghệ của cơ sở</w:t>
      </w:r>
      <w:r w:rsidR="00E65E0E" w:rsidRPr="003E63CD">
        <w:rPr>
          <w:sz w:val="28"/>
          <w:szCs w:val="28"/>
          <w:lang w:val="es-ES"/>
        </w:rPr>
        <w:t xml:space="preserve">; </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Bóng đèn chiếu sáng</w:t>
      </w:r>
      <w:r w:rsidR="00E65E0E">
        <w:rPr>
          <w:sz w:val="28"/>
          <w:szCs w:val="28"/>
          <w:lang w:val="es-ES"/>
        </w:rPr>
        <w:t xml:space="preserve"> trong khu vực chế biến</w:t>
      </w:r>
      <w:r w:rsidR="00E65E0E" w:rsidRPr="003E63CD">
        <w:rPr>
          <w:sz w:val="28"/>
          <w:szCs w:val="28"/>
          <w:lang w:val="es-ES"/>
        </w:rPr>
        <w:t xml:space="preserve"> phải được che chắn an toàn bằng hộp, lưới để tránh bị vỡ và bảo đảm mảnh vỡ không rơi vào thực phẩm.</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e)</w:t>
      </w:r>
      <w:r w:rsidR="00541345">
        <w:rPr>
          <w:sz w:val="28"/>
          <w:szCs w:val="28"/>
          <w:lang w:val="es-ES"/>
        </w:rPr>
        <w:t xml:space="preserve"> Hệ thống cung cấp nước</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Bảo đảm đủ nước sạch để sản xuất thực phẩm</w:t>
      </w:r>
      <w:r w:rsidR="00E65E0E">
        <w:rPr>
          <w:sz w:val="28"/>
          <w:szCs w:val="28"/>
          <w:lang w:val="es-ES"/>
        </w:rPr>
        <w:t xml:space="preserve"> tương ứng với công suất</w:t>
      </w:r>
      <w:r w:rsidR="00E65E0E" w:rsidRPr="003E63CD">
        <w:rPr>
          <w:sz w:val="28"/>
          <w:szCs w:val="28"/>
          <w:lang w:val="es-ES"/>
        </w:rPr>
        <w:t xml:space="preserve"> </w:t>
      </w:r>
      <w:r w:rsidR="00E65E0E">
        <w:rPr>
          <w:sz w:val="28"/>
          <w:szCs w:val="28"/>
          <w:lang w:val="es-ES"/>
        </w:rPr>
        <w:t xml:space="preserve">sản xuất của cơ sở </w:t>
      </w:r>
      <w:r w:rsidR="00E65E0E" w:rsidRPr="003E63CD">
        <w:rPr>
          <w:sz w:val="28"/>
          <w:szCs w:val="28"/>
          <w:lang w:val="es-ES"/>
        </w:rPr>
        <w:t>và phù hợp với quy định về chất lượng nước ăn uống;</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541345">
        <w:rPr>
          <w:sz w:val="28"/>
          <w:szCs w:val="28"/>
          <w:lang w:val="es-ES"/>
        </w:rPr>
        <w:t xml:space="preserve"> Bảo đảm </w:t>
      </w:r>
      <w:r w:rsidR="00E65E0E" w:rsidRPr="003E63CD">
        <w:rPr>
          <w:sz w:val="28"/>
          <w:szCs w:val="28"/>
          <w:lang w:val="es-ES"/>
        </w:rPr>
        <w:t>nước sạch để vệ sinh trang thiết bị, dụng cụ và vệ sinh cơ sở và phù hợp với quy chuẩn kỹ thuật về chất lượng nước sinh hoạt;</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g)</w:t>
      </w:r>
      <w:r w:rsidR="00541345">
        <w:rPr>
          <w:sz w:val="28"/>
          <w:szCs w:val="28"/>
          <w:lang w:val="es-ES"/>
        </w:rPr>
        <w:t xml:space="preserve"> Hơi nước và khí nén</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 xml:space="preserve">- </w:t>
      </w:r>
      <w:r w:rsidR="00E65E0E" w:rsidRPr="003E63CD">
        <w:rPr>
          <w:sz w:val="28"/>
          <w:szCs w:val="28"/>
          <w:lang w:val="es-ES"/>
        </w:rPr>
        <w:t xml:space="preserve"> </w:t>
      </w:r>
      <w:r w:rsidR="00E65E0E">
        <w:rPr>
          <w:sz w:val="28"/>
          <w:szCs w:val="28"/>
          <w:lang w:val="es-ES"/>
        </w:rPr>
        <w:t>K</w:t>
      </w:r>
      <w:r w:rsidR="00E65E0E" w:rsidRPr="003E63CD">
        <w:rPr>
          <w:sz w:val="28"/>
          <w:szCs w:val="28"/>
          <w:lang w:val="es-ES"/>
        </w:rPr>
        <w:t xml:space="preserve">hí nén sử dụng cho sản xuất thực phẩm </w:t>
      </w:r>
      <w:r w:rsidR="00E65E0E">
        <w:rPr>
          <w:sz w:val="28"/>
          <w:szCs w:val="28"/>
          <w:lang w:val="es-ES"/>
        </w:rPr>
        <w:t>được xử lý</w:t>
      </w:r>
      <w:r w:rsidR="00E65E0E" w:rsidRPr="003E63CD">
        <w:rPr>
          <w:sz w:val="28"/>
          <w:szCs w:val="28"/>
          <w:lang w:val="es-ES"/>
        </w:rPr>
        <w:t xml:space="preserve">, </w:t>
      </w:r>
      <w:r w:rsidR="00E65E0E">
        <w:rPr>
          <w:sz w:val="28"/>
          <w:szCs w:val="28"/>
          <w:lang w:val="es-ES"/>
        </w:rPr>
        <w:t>tách các chất</w:t>
      </w:r>
      <w:r w:rsidR="00E65E0E" w:rsidRPr="003E63CD">
        <w:rPr>
          <w:sz w:val="28"/>
          <w:szCs w:val="28"/>
          <w:lang w:val="es-ES"/>
        </w:rPr>
        <w:t xml:space="preserve"> gây ô nhiễm </w:t>
      </w:r>
      <w:r w:rsidR="00E65E0E">
        <w:rPr>
          <w:sz w:val="28"/>
          <w:szCs w:val="28"/>
          <w:lang w:val="es-ES"/>
        </w:rPr>
        <w:t>trước khi sử dụng chế biến trực tiếp cho sản phẩm</w:t>
      </w:r>
      <w:r w:rsidR="00E65E0E" w:rsidRPr="003E63CD">
        <w:rPr>
          <w:sz w:val="28"/>
          <w:szCs w:val="28"/>
          <w:lang w:val="es-ES"/>
        </w:rPr>
        <w:t>;</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Nước dùng để sản xuất hơi nước, làm lạnh, phòng cháy, chữa cháy hay sử dụng cho mục đích khác phải có đường ống riêng, màu riêng để dễ phân biệt và không được nối với hệ thống nước sử dụng cho sản xuất thực phẩm.</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h)</w:t>
      </w:r>
      <w:r w:rsidR="00E65E0E" w:rsidRPr="003E63CD">
        <w:rPr>
          <w:sz w:val="28"/>
          <w:szCs w:val="28"/>
          <w:lang w:val="es-ES"/>
        </w:rPr>
        <w:t xml:space="preserve"> Hệ </w:t>
      </w:r>
      <w:r w:rsidR="00C030BC">
        <w:rPr>
          <w:sz w:val="28"/>
          <w:szCs w:val="28"/>
          <w:lang w:val="es-ES"/>
        </w:rPr>
        <w:t>thống xử lý chất thải, rác thải</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Có đủ dụng cụ thu gom chất thải, rác thải có nắp đậy. Dụng cụ chứa đựng chất thải nguy hiểm phải có ký hiệu để phân biệt theo quy định</w:t>
      </w:r>
      <w:r w:rsidR="00E65E0E">
        <w:rPr>
          <w:sz w:val="28"/>
          <w:szCs w:val="28"/>
          <w:lang w:val="es-ES"/>
        </w:rPr>
        <w:t xml:space="preserve"> về quản lý chất thải nguy hại</w:t>
      </w:r>
      <w:r w:rsidR="00E65E0E" w:rsidRPr="003E63CD">
        <w:rPr>
          <w:sz w:val="28"/>
          <w:szCs w:val="28"/>
          <w:lang w:val="es-ES"/>
        </w:rPr>
        <w:t>;</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Hệ thống xử lý chất thải phải đạt các tiêu chuẩn theo quy định về vệ sinh môi trường. Nếu không có hệ thống xử lý chất thải thì phải có hợp đồng thu gom với đơn vị bên ngoài.</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i)</w:t>
      </w:r>
      <w:r w:rsidR="00E65E0E" w:rsidRPr="003E63CD">
        <w:rPr>
          <w:sz w:val="28"/>
          <w:szCs w:val="28"/>
          <w:lang w:val="es-ES"/>
        </w:rPr>
        <w:t xml:space="preserve"> Nhà vệ sinh, </w:t>
      </w:r>
      <w:r w:rsidR="00C030BC">
        <w:rPr>
          <w:sz w:val="28"/>
          <w:szCs w:val="28"/>
          <w:lang w:val="es-ES"/>
        </w:rPr>
        <w:t>khu vực thay đồ bảo hộ lao động</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Nhà vệ sinh được bố trí riêng biệt với khu vực sản xuất thực phẩm; cửa nhà vệ sinh không được mở thông vào khu vực sản xuất;</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Thông gió bố trí phù hợp, bảo đảm không được thổi từ nhà vệ sinh sang khu vực sản xuất; </w:t>
      </w:r>
      <w:r w:rsidR="00E65E0E">
        <w:rPr>
          <w:sz w:val="28"/>
          <w:szCs w:val="28"/>
          <w:lang w:val="es-ES"/>
        </w:rPr>
        <w:t>không ứ đọng nước thải</w:t>
      </w:r>
      <w:r w:rsidR="00E65E0E" w:rsidRPr="003E63CD">
        <w:rPr>
          <w:sz w:val="28"/>
          <w:szCs w:val="28"/>
          <w:lang w:val="es-ES"/>
        </w:rPr>
        <w:t xml:space="preserve"> và bảo đảm vệ sinh. Có bảng hướng dẫn rửa tay;</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Có phòng thay trang phục bảo hộ lao động trước và sau khi làm việc.</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k)</w:t>
      </w:r>
      <w:r w:rsidR="00E65E0E" w:rsidRPr="003E63CD">
        <w:rPr>
          <w:sz w:val="28"/>
          <w:szCs w:val="28"/>
          <w:lang w:val="es-ES"/>
        </w:rPr>
        <w:t xml:space="preserve"> Nguyên liệu thực phẩm và bao bì thực phẩm:</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Nguyên liệu thực phẩm, phụ gia thực phẩm, chất hỗ trợ chế biến, chất </w:t>
      </w:r>
      <w:r w:rsidR="00E65E0E" w:rsidRPr="003E63CD">
        <w:rPr>
          <w:sz w:val="28"/>
          <w:szCs w:val="28"/>
          <w:lang w:val="es-ES"/>
        </w:rPr>
        <w:lastRenderedPageBreak/>
        <w:t>bảo quản sử dụng trong sản xuất thực phẩm phải có nguồn gốc, xuất xứ rõ ràng và bảo đảm an toàn theo quy định;</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Bao bì thực phẩm phải bảo đảm chắc chắn, an toàn; không thôi nhiễm và bị ô nhiễm gây ảnh hưởng đến chất lượng và an toàn thực phẩm.</w:t>
      </w:r>
    </w:p>
    <w:p w:rsidR="00E65E0E" w:rsidRPr="003E63CD" w:rsidRDefault="00E65E0E" w:rsidP="00EC223F">
      <w:pPr>
        <w:pStyle w:val="NormalWeb"/>
        <w:spacing w:before="120" w:beforeAutospacing="0" w:after="0" w:afterAutospacing="0"/>
        <w:ind w:firstLine="720"/>
        <w:jc w:val="both"/>
        <w:rPr>
          <w:sz w:val="28"/>
          <w:szCs w:val="28"/>
          <w:lang w:val="es-ES"/>
        </w:rPr>
      </w:pPr>
      <w:r w:rsidRPr="003E63CD">
        <w:rPr>
          <w:bCs/>
          <w:sz w:val="28"/>
          <w:szCs w:val="28"/>
          <w:lang w:val="es-ES"/>
        </w:rPr>
        <w:t>2. Điều kiện đối với trang thiết bị, dụng cụ</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a)</w:t>
      </w:r>
      <w:r w:rsidR="00E65E0E" w:rsidRPr="003E63CD">
        <w:rPr>
          <w:sz w:val="28"/>
          <w:szCs w:val="28"/>
          <w:lang w:val="es-ES"/>
        </w:rPr>
        <w:t xml:space="preserve"> Trang thiết bị, dụng cụ tiếp xúc trực tiếp với thực phẩm phải được thiết kế chế tạo phù hợp với yêu cầu công nghệ sản xuất; bảo đảm an toàn, không gây ô nhiễm thực phẩm, dễ làm sạch, khử trùng, bảo dưỡng. Trang thiết bị, dụng cụ sản xuất di động phải bền, dễ di chuyển, tháo lắp và làm vệ sinh.</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b)</w:t>
      </w:r>
      <w:r w:rsidR="00E65E0E" w:rsidRPr="003E63CD">
        <w:rPr>
          <w:sz w:val="28"/>
          <w:szCs w:val="28"/>
          <w:lang w:val="es-ES"/>
        </w:rPr>
        <w:t xml:space="preserve"> Phương tiện rửa và khử trùng tay</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Có đủ trang thiết bị rửa tay, khử trùng tay, ủng, giầy, dép trước khi sản xuất thực phẩm;</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E65E0E">
        <w:rPr>
          <w:sz w:val="28"/>
          <w:szCs w:val="28"/>
          <w:lang w:val="es-ES"/>
        </w:rPr>
        <w:t xml:space="preserve"> </w:t>
      </w:r>
      <w:r w:rsidR="00E65E0E" w:rsidRPr="003E63CD">
        <w:rPr>
          <w:sz w:val="28"/>
          <w:szCs w:val="28"/>
          <w:lang w:val="es-ES"/>
        </w:rPr>
        <w:t xml:space="preserve">Xưởng sản xuất thực phẩm phải có bồn rửa tay cho nhân viên; nơi rửa tay có </w:t>
      </w:r>
      <w:r w:rsidR="00C030BC">
        <w:rPr>
          <w:sz w:val="28"/>
          <w:szCs w:val="28"/>
          <w:lang w:val="es-ES"/>
        </w:rPr>
        <w:t xml:space="preserve">nước sạch, xà phòng, </w:t>
      </w:r>
      <w:r w:rsidR="00E65E0E" w:rsidRPr="003E63CD">
        <w:rPr>
          <w:sz w:val="28"/>
          <w:szCs w:val="28"/>
          <w:lang w:val="es-ES"/>
        </w:rPr>
        <w:t>nước sát trùng, khăn hoặc giấy lau tay sử dụng một lần hay máy sấy khô tay.</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c)</w:t>
      </w:r>
      <w:r w:rsidR="00E65E0E" w:rsidRPr="003E63CD">
        <w:rPr>
          <w:sz w:val="28"/>
          <w:szCs w:val="28"/>
          <w:lang w:val="es-ES"/>
        </w:rPr>
        <w:t xml:space="preserve"> Thiết bị, dụng </w:t>
      </w:r>
      <w:r w:rsidR="00C030BC">
        <w:rPr>
          <w:sz w:val="28"/>
          <w:szCs w:val="28"/>
          <w:lang w:val="es-ES"/>
        </w:rPr>
        <w:t>cụ sản xuất thực phẩm</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Có đủ và phù hợp để xử lý nguyên liệu, chế biến, đóng gói thực phẩm;</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 xml:space="preserve">- </w:t>
      </w:r>
      <w:r w:rsidR="00E65E0E" w:rsidRPr="003E63CD">
        <w:rPr>
          <w:sz w:val="28"/>
          <w:szCs w:val="28"/>
          <w:lang w:val="es-ES"/>
        </w:rPr>
        <w:t xml:space="preserve">Được chế tạo bằng vật liệu </w:t>
      </w:r>
      <w:r w:rsidR="00E65E0E" w:rsidRPr="006C210B">
        <w:rPr>
          <w:sz w:val="28"/>
          <w:szCs w:val="28"/>
          <w:lang w:val="es-MX"/>
        </w:rPr>
        <w:t>không gây ô nhiễm sinh học và tồn dư chất độc hại vào sản phẩm theo quy chuẩn kỹ thuật về an toàn vệ sinh đối với bao bì, dụng cụ tiếp xúc trực tiếp với thực phẩm</w:t>
      </w:r>
      <w:r w:rsidR="00E65E0E" w:rsidRPr="003E63CD">
        <w:rPr>
          <w:sz w:val="28"/>
          <w:szCs w:val="28"/>
          <w:lang w:val="es-ES"/>
        </w:rPr>
        <w:t>;</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Dễ làm vệ sinh, bảo dưỡng; không làm nhiễm bẩn thực phẩm do dầu mỡ bôi trơn, mảnh vụn kim loại;</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Phương tiện, trang thiết bị của dây chuyền sản xuất phải có đủ quy trình vệ sinh, quy trình vận hành.</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d)</w:t>
      </w:r>
      <w:r w:rsidR="00E65E0E" w:rsidRPr="003E63CD">
        <w:rPr>
          <w:sz w:val="28"/>
          <w:szCs w:val="28"/>
          <w:lang w:val="es-ES"/>
        </w:rPr>
        <w:t xml:space="preserve"> Phòng chống cô</w:t>
      </w:r>
      <w:r w:rsidR="00C030BC">
        <w:rPr>
          <w:sz w:val="28"/>
          <w:szCs w:val="28"/>
          <w:lang w:val="es-ES"/>
        </w:rPr>
        <w:t>n trùng và động vật gây hại</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Trang thiết bị phòng chống côn trùng và động vật gây hại phải được làm bằng các vật liệu không gỉ, dễ tháo rời để làm vệ sinh, thiết kế phù hợp, </w:t>
      </w:r>
      <w:r w:rsidR="00E65E0E">
        <w:rPr>
          <w:sz w:val="28"/>
          <w:szCs w:val="28"/>
          <w:lang w:val="es-ES"/>
        </w:rPr>
        <w:t>ngăn ngừa được</w:t>
      </w:r>
      <w:r w:rsidR="00E65E0E" w:rsidRPr="003E63CD">
        <w:rPr>
          <w:sz w:val="28"/>
          <w:szCs w:val="28"/>
          <w:lang w:val="es-ES"/>
        </w:rPr>
        <w:t xml:space="preserve"> côn trùng và động vật gây hại;</w:t>
      </w:r>
    </w:p>
    <w:p w:rsidR="00E65E0E" w:rsidRPr="003E63CD" w:rsidRDefault="00C35C1C"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Không sử dụng thuốc, động vật để diệt chuột, côn trùng và động vật gây hại trong khu vực sản xuất thực phẩm.</w:t>
      </w:r>
    </w:p>
    <w:p w:rsidR="00E65E0E" w:rsidRPr="003E63CD" w:rsidRDefault="00ED58BF" w:rsidP="00EC223F">
      <w:pPr>
        <w:pStyle w:val="NormalWeb"/>
        <w:spacing w:before="120" w:beforeAutospacing="0" w:after="0" w:afterAutospacing="0"/>
        <w:ind w:firstLine="720"/>
        <w:jc w:val="both"/>
        <w:rPr>
          <w:sz w:val="28"/>
          <w:szCs w:val="28"/>
          <w:lang w:val="es-ES"/>
        </w:rPr>
      </w:pPr>
      <w:r>
        <w:rPr>
          <w:sz w:val="28"/>
          <w:szCs w:val="28"/>
          <w:lang w:val="es-ES"/>
        </w:rPr>
        <w:t>đ)</w:t>
      </w:r>
      <w:r w:rsidR="00E65E0E" w:rsidRPr="003E63CD">
        <w:rPr>
          <w:sz w:val="28"/>
          <w:szCs w:val="28"/>
          <w:lang w:val="es-ES"/>
        </w:rPr>
        <w:t xml:space="preserve"> Thiế</w:t>
      </w:r>
      <w:r w:rsidR="00C030BC">
        <w:rPr>
          <w:sz w:val="28"/>
          <w:szCs w:val="28"/>
          <w:lang w:val="es-ES"/>
        </w:rPr>
        <w:t>t bị dụng cụ giám sát, đo lường</w:t>
      </w:r>
    </w:p>
    <w:p w:rsidR="00E65E0E" w:rsidRPr="003E63CD" w:rsidRDefault="00ED58BF"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Có thiết bị, dụng cụ</w:t>
      </w:r>
      <w:r w:rsidR="00E65E0E">
        <w:rPr>
          <w:sz w:val="28"/>
          <w:szCs w:val="28"/>
          <w:lang w:val="es-ES"/>
        </w:rPr>
        <w:t xml:space="preserve"> cần thiết để</w:t>
      </w:r>
      <w:r w:rsidR="00E65E0E" w:rsidRPr="003E63CD">
        <w:rPr>
          <w:sz w:val="28"/>
          <w:szCs w:val="28"/>
          <w:lang w:val="es-ES"/>
        </w:rPr>
        <w:t xml:space="preserve"> giám sát và đánh giá được các chỉ tiêu chất lượng, an toàn sản phẩm </w:t>
      </w:r>
      <w:r w:rsidR="00E65E0E">
        <w:rPr>
          <w:sz w:val="28"/>
          <w:szCs w:val="28"/>
          <w:lang w:val="es-ES"/>
        </w:rPr>
        <w:t>tương ứng với quy trình công nghệ do cơ sở quy định</w:t>
      </w:r>
      <w:r w:rsidR="00E65E0E" w:rsidRPr="003E63CD">
        <w:rPr>
          <w:sz w:val="28"/>
          <w:szCs w:val="28"/>
          <w:lang w:val="es-ES"/>
        </w:rPr>
        <w:t xml:space="preserve">. Nếu không có thiết bị thì phải có hợp đồng với đơn vị kiểm nghiệm </w:t>
      </w:r>
      <w:r w:rsidR="00C030BC">
        <w:rPr>
          <w:sz w:val="28"/>
          <w:szCs w:val="28"/>
          <w:lang w:val="es-ES"/>
        </w:rPr>
        <w:t>được chỉ định.</w:t>
      </w:r>
    </w:p>
    <w:p w:rsidR="00E65E0E" w:rsidRPr="003E63CD" w:rsidRDefault="00ED58BF"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Bảo đảm độ chính xác, bảo dưỡng, kiểm định định kỳ theo quy định.</w:t>
      </w:r>
    </w:p>
    <w:p w:rsidR="00E65E0E" w:rsidRPr="003E63CD" w:rsidRDefault="00ED58BF" w:rsidP="00EC223F">
      <w:pPr>
        <w:pStyle w:val="NormalWeb"/>
        <w:spacing w:before="120" w:beforeAutospacing="0" w:after="0" w:afterAutospacing="0"/>
        <w:ind w:firstLine="720"/>
        <w:jc w:val="both"/>
        <w:rPr>
          <w:sz w:val="28"/>
          <w:szCs w:val="28"/>
          <w:lang w:val="es-ES"/>
        </w:rPr>
      </w:pPr>
      <w:r>
        <w:rPr>
          <w:sz w:val="28"/>
          <w:szCs w:val="28"/>
          <w:lang w:val="es-ES"/>
        </w:rPr>
        <w:lastRenderedPageBreak/>
        <w:t>e)</w:t>
      </w:r>
      <w:r w:rsidR="00C030BC">
        <w:rPr>
          <w:sz w:val="28"/>
          <w:szCs w:val="28"/>
          <w:lang w:val="es-ES"/>
        </w:rPr>
        <w:t xml:space="preserve"> Chất tẩy rửa và sát trùng</w:t>
      </w:r>
    </w:p>
    <w:p w:rsidR="00E65E0E" w:rsidRPr="003E63CD" w:rsidRDefault="00ED58BF"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Chỉ dùng các hóa chất tẩy rửa, sát trùng theo quy định;</w:t>
      </w:r>
    </w:p>
    <w:p w:rsidR="00E65E0E" w:rsidRPr="003E63CD" w:rsidRDefault="00ED58BF"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Phải được đựng trong bao bì dễ nhận biết, có hướng dẫn sử dụng và không để ở nơi sản xuất thực phẩm.</w:t>
      </w:r>
    </w:p>
    <w:p w:rsidR="00E65E0E" w:rsidRPr="003E63CD" w:rsidRDefault="00E65E0E" w:rsidP="00EC223F">
      <w:pPr>
        <w:pStyle w:val="NormalWeb"/>
        <w:spacing w:before="120" w:beforeAutospacing="0" w:after="0" w:afterAutospacing="0"/>
        <w:ind w:firstLine="720"/>
        <w:jc w:val="both"/>
        <w:rPr>
          <w:sz w:val="28"/>
          <w:szCs w:val="28"/>
          <w:lang w:val="es-ES"/>
        </w:rPr>
      </w:pPr>
      <w:r w:rsidRPr="003E63CD">
        <w:rPr>
          <w:bCs/>
          <w:sz w:val="28"/>
          <w:szCs w:val="28"/>
          <w:lang w:val="es-ES"/>
        </w:rPr>
        <w:t>3 . Điều kiện đối với người trực tiếp sản xuất thực phẩm</w:t>
      </w:r>
    </w:p>
    <w:p w:rsidR="00E65E0E" w:rsidRPr="003E63CD" w:rsidRDefault="00ED58BF" w:rsidP="00EC223F">
      <w:pPr>
        <w:pStyle w:val="NormalWeb"/>
        <w:spacing w:before="120" w:beforeAutospacing="0" w:after="0" w:afterAutospacing="0"/>
        <w:ind w:firstLine="720"/>
        <w:jc w:val="both"/>
        <w:rPr>
          <w:sz w:val="28"/>
          <w:szCs w:val="28"/>
          <w:lang w:val="es-ES"/>
        </w:rPr>
      </w:pPr>
      <w:r>
        <w:rPr>
          <w:sz w:val="28"/>
          <w:szCs w:val="28"/>
          <w:lang w:val="es-ES"/>
        </w:rPr>
        <w:t>a)</w:t>
      </w:r>
      <w:r w:rsidR="00E65E0E" w:rsidRPr="003E63CD">
        <w:rPr>
          <w:sz w:val="28"/>
          <w:szCs w:val="28"/>
          <w:lang w:val="es-ES"/>
        </w:rPr>
        <w:t xml:space="preserve"> Chủ cơ sở</w:t>
      </w:r>
      <w:r w:rsidR="00C030BC">
        <w:rPr>
          <w:sz w:val="28"/>
          <w:szCs w:val="28"/>
          <w:lang w:val="es-ES"/>
        </w:rPr>
        <w:t>,</w:t>
      </w:r>
      <w:r w:rsidR="00E65E0E" w:rsidRPr="003E63CD">
        <w:rPr>
          <w:sz w:val="28"/>
          <w:szCs w:val="28"/>
          <w:lang w:val="es-ES"/>
        </w:rPr>
        <w:t xml:space="preserve"> người trực tiếp sản xuất thực phẩm phải có kiến thức an toàn thực phẩm đạt yêu cầu quy định của Bộ quản lý chuyên ngành.</w:t>
      </w:r>
    </w:p>
    <w:p w:rsidR="00E65E0E" w:rsidRPr="003E63CD" w:rsidRDefault="00ED58BF" w:rsidP="00EC223F">
      <w:pPr>
        <w:pStyle w:val="NormalWeb"/>
        <w:spacing w:before="120" w:beforeAutospacing="0" w:after="0" w:afterAutospacing="0"/>
        <w:ind w:firstLine="720"/>
        <w:jc w:val="both"/>
        <w:rPr>
          <w:sz w:val="28"/>
          <w:szCs w:val="28"/>
          <w:lang w:val="es-ES"/>
        </w:rPr>
      </w:pPr>
      <w:r>
        <w:rPr>
          <w:sz w:val="28"/>
          <w:szCs w:val="28"/>
          <w:lang w:val="es-ES"/>
        </w:rPr>
        <w:t xml:space="preserve">b) </w:t>
      </w:r>
      <w:r w:rsidR="00C030BC">
        <w:rPr>
          <w:sz w:val="28"/>
          <w:szCs w:val="28"/>
          <w:lang w:val="es-ES"/>
        </w:rPr>
        <w:t>Yêu cầu đối với sức khỏe</w:t>
      </w:r>
    </w:p>
    <w:p w:rsidR="00E65E0E" w:rsidRPr="003E63CD" w:rsidRDefault="00ED58BF"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Chủ cơ sở và người trực tiếp sản xuất thực phẩm bảo đảm yêu cầu về sức khỏe khi tham gia sản xuất thực phẩm. Người đang mắc các bệnh hoặc chứng bệnh như Lao tiến triển, tiêu chảy cấp tính, bệnh tả, lỵ, thương hàn, </w:t>
      </w:r>
      <w:r w:rsidR="00E65E0E" w:rsidRPr="003E63CD">
        <w:rPr>
          <w:sz w:val="28"/>
          <w:szCs w:val="28"/>
          <w:lang w:val="sv-SE"/>
        </w:rPr>
        <w:t xml:space="preserve">viêm gan vi rút A hoặc E cấp tính, viêm đường hô hấp cấp tính, viêm da nhiễm trùng cấp </w:t>
      </w:r>
      <w:r w:rsidR="00E65E0E" w:rsidRPr="003E63CD">
        <w:rPr>
          <w:sz w:val="28"/>
          <w:szCs w:val="28"/>
          <w:lang w:val="es-ES"/>
        </w:rPr>
        <w:t>không được tiếp xúc trực tiếp trong quá trình sản xuất, chế biến thực phẩm.</w:t>
      </w:r>
    </w:p>
    <w:p w:rsidR="00E65E0E" w:rsidRPr="003E63CD" w:rsidRDefault="00ED58BF"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Đối với những vùng có dịch bệnh tiêu chảy đang lưu hành theo công bố của cơ quan có thẩm quyền, người trực tiếp sản xuất thực phẩm phải được cấy phân và phải có kết quả âm tính với tác nhân gây dịch bệnh tiêu chảy này và vi khuẩn tả, lỵ trực khuẩn và thương hàn; việc xét nghiệm do các cơ sở y tế từ cấp quận, huyện và tương đương trở lên thực hiện. </w:t>
      </w:r>
    </w:p>
    <w:p w:rsidR="00E65E0E" w:rsidRPr="003E63CD" w:rsidRDefault="00ED58BF" w:rsidP="00EC223F">
      <w:pPr>
        <w:pStyle w:val="NormalWeb"/>
        <w:spacing w:before="120" w:beforeAutospacing="0" w:after="0" w:afterAutospacing="0"/>
        <w:ind w:firstLine="720"/>
        <w:jc w:val="both"/>
        <w:rPr>
          <w:sz w:val="28"/>
          <w:szCs w:val="28"/>
          <w:lang w:val="es-ES"/>
        </w:rPr>
      </w:pPr>
      <w:r>
        <w:rPr>
          <w:sz w:val="28"/>
          <w:szCs w:val="28"/>
          <w:lang w:val="es-ES"/>
        </w:rPr>
        <w:t>-</w:t>
      </w:r>
      <w:r w:rsidR="00E65E0E" w:rsidRPr="003E63CD">
        <w:rPr>
          <w:sz w:val="28"/>
          <w:szCs w:val="28"/>
          <w:lang w:val="es-ES"/>
        </w:rPr>
        <w:t xml:space="preserve"> Đối với các cơ sở thuộc đối tượng phải cấp Giấy chứng nhận cơ sở đủ điều kiện an toàn thực phẩm thì chủ cơ sở và người trực tiếp sản xuất thực phẩm phải được khám sức khỏe, được cấp Giấy xác nhận đủ sức khỏe theo quy định.</w:t>
      </w:r>
    </w:p>
    <w:p w:rsidR="00E65E0E" w:rsidRPr="003E63CD" w:rsidRDefault="00E65E0E" w:rsidP="00EC223F">
      <w:pPr>
        <w:pStyle w:val="NormalWeb"/>
        <w:spacing w:before="120" w:beforeAutospacing="0" w:after="0" w:afterAutospacing="0"/>
        <w:ind w:firstLine="720"/>
        <w:jc w:val="both"/>
        <w:rPr>
          <w:sz w:val="28"/>
          <w:szCs w:val="28"/>
          <w:lang w:val="es-ES"/>
        </w:rPr>
      </w:pPr>
      <w:r w:rsidRPr="003E63CD">
        <w:rPr>
          <w:bCs/>
          <w:sz w:val="28"/>
          <w:szCs w:val="28"/>
          <w:lang w:val="es-ES"/>
        </w:rPr>
        <w:t xml:space="preserve">4. </w:t>
      </w:r>
      <w:r w:rsidRPr="003E63CD">
        <w:rPr>
          <w:sz w:val="28"/>
          <w:szCs w:val="28"/>
          <w:lang w:val="es-MX"/>
        </w:rPr>
        <w:t xml:space="preserve">Điều kiện </w:t>
      </w:r>
      <w:r w:rsidRPr="003E63CD">
        <w:rPr>
          <w:bCs/>
          <w:sz w:val="28"/>
          <w:szCs w:val="28"/>
          <w:lang w:val="es-ES"/>
        </w:rPr>
        <w:t>đối với bảo quản th</w:t>
      </w:r>
      <w:r>
        <w:rPr>
          <w:bCs/>
          <w:sz w:val="28"/>
          <w:szCs w:val="28"/>
          <w:lang w:val="es-ES"/>
        </w:rPr>
        <w:t>ực phẩm</w:t>
      </w:r>
    </w:p>
    <w:p w:rsidR="00E65E0E" w:rsidRPr="003E63CD" w:rsidRDefault="00ED58BF" w:rsidP="00EC223F">
      <w:pPr>
        <w:pStyle w:val="NormalWeb"/>
        <w:spacing w:before="120" w:beforeAutospacing="0" w:after="0" w:afterAutospacing="0"/>
        <w:ind w:firstLine="720"/>
        <w:jc w:val="both"/>
        <w:rPr>
          <w:sz w:val="28"/>
          <w:szCs w:val="28"/>
          <w:lang w:val="es-ES"/>
        </w:rPr>
      </w:pPr>
      <w:r>
        <w:rPr>
          <w:sz w:val="28"/>
          <w:szCs w:val="28"/>
          <w:lang w:val="es-ES"/>
        </w:rPr>
        <w:t xml:space="preserve">a) </w:t>
      </w:r>
      <w:r w:rsidR="00E65E0E" w:rsidRPr="003E63CD">
        <w:rPr>
          <w:sz w:val="28"/>
          <w:szCs w:val="28"/>
          <w:lang w:val="es-ES"/>
        </w:rPr>
        <w:t>Nguyên liệu, bao bì, thành phẩm thực phẩm phải được bảo quản trong khu vực chứa đựng, kho riêng theo từng loại và có diện tích phù hợp.</w:t>
      </w:r>
    </w:p>
    <w:p w:rsidR="00E65E0E" w:rsidRPr="003E63CD" w:rsidRDefault="00ED58BF" w:rsidP="00EC223F">
      <w:pPr>
        <w:pStyle w:val="NormalWeb"/>
        <w:spacing w:before="120" w:beforeAutospacing="0" w:after="0" w:afterAutospacing="0"/>
        <w:ind w:firstLine="720"/>
        <w:jc w:val="both"/>
        <w:rPr>
          <w:sz w:val="28"/>
          <w:szCs w:val="28"/>
          <w:lang w:val="es-ES"/>
        </w:rPr>
      </w:pPr>
      <w:r>
        <w:rPr>
          <w:sz w:val="28"/>
          <w:szCs w:val="28"/>
          <w:lang w:val="es-ES"/>
        </w:rPr>
        <w:t xml:space="preserve">b) </w:t>
      </w:r>
      <w:r w:rsidR="00E65E0E" w:rsidRPr="003E63CD">
        <w:rPr>
          <w:sz w:val="28"/>
          <w:szCs w:val="28"/>
          <w:lang w:val="es-ES"/>
        </w:rPr>
        <w:t xml:space="preserve"> Khu vực bảo quản, kho phải được thiết kế </w:t>
      </w:r>
      <w:r w:rsidR="00E65E0E">
        <w:rPr>
          <w:sz w:val="28"/>
          <w:szCs w:val="28"/>
          <w:lang w:val="es-ES"/>
        </w:rPr>
        <w:t>tương ứng</w:t>
      </w:r>
      <w:r w:rsidR="00E65E0E" w:rsidRPr="003E63CD">
        <w:rPr>
          <w:sz w:val="28"/>
          <w:szCs w:val="28"/>
          <w:lang w:val="es-ES"/>
        </w:rPr>
        <w:t xml:space="preserve"> với yêu cầu bảo quản, giao nhận theo loại thực phẩm và nguyên liệu</w:t>
      </w:r>
      <w:r w:rsidR="00E65E0E">
        <w:rPr>
          <w:sz w:val="28"/>
          <w:szCs w:val="28"/>
          <w:lang w:val="es-ES"/>
        </w:rPr>
        <w:t xml:space="preserve"> theo quy trình công nghệ do cơ sở quy định</w:t>
      </w:r>
      <w:r w:rsidR="00E65E0E" w:rsidRPr="003E63CD">
        <w:rPr>
          <w:sz w:val="28"/>
          <w:szCs w:val="28"/>
          <w:lang w:val="es-ES"/>
        </w:rPr>
        <w:t>; ngăn chặn được sự xâm nhập của côn trùng, động vật gây hại.</w:t>
      </w:r>
    </w:p>
    <w:p w:rsidR="00E65E0E" w:rsidRPr="003E63CD" w:rsidRDefault="00ED58BF" w:rsidP="00EC223F">
      <w:pPr>
        <w:pStyle w:val="NormalWeb"/>
        <w:spacing w:before="120" w:beforeAutospacing="0" w:after="0" w:afterAutospacing="0"/>
        <w:ind w:firstLine="720"/>
        <w:jc w:val="both"/>
        <w:rPr>
          <w:sz w:val="28"/>
          <w:szCs w:val="28"/>
          <w:lang w:val="es-ES"/>
        </w:rPr>
      </w:pPr>
      <w:r>
        <w:rPr>
          <w:sz w:val="28"/>
          <w:szCs w:val="28"/>
          <w:lang w:val="es-ES"/>
        </w:rPr>
        <w:t>c)</w:t>
      </w:r>
      <w:r w:rsidR="00E65E0E" w:rsidRPr="003E63CD">
        <w:rPr>
          <w:sz w:val="28"/>
          <w:szCs w:val="28"/>
          <w:lang w:val="es-ES"/>
        </w:rPr>
        <w:t xml:space="preserve"> Khu vực chứa đựng, kho bảo quản thực phẩm phải có đầy đủ biển tên; nội quy, quy trình, chế độ vệ sinh; đối với nguyên liệu, thành phẩm thực phẩm có yêu cầu bảo quản đặc biệt phải có sổ sách theo dõi nhiệt độ, độ ẩm và các điều kiện khác. </w:t>
      </w:r>
    </w:p>
    <w:p w:rsidR="00E65E0E" w:rsidRPr="003E63CD" w:rsidRDefault="00ED58BF" w:rsidP="00EC223F">
      <w:pPr>
        <w:pStyle w:val="NormalWeb"/>
        <w:spacing w:before="120" w:beforeAutospacing="0" w:after="0" w:afterAutospacing="0"/>
        <w:ind w:firstLine="720"/>
        <w:jc w:val="both"/>
        <w:rPr>
          <w:sz w:val="28"/>
          <w:szCs w:val="28"/>
          <w:lang w:val="es-ES"/>
        </w:rPr>
      </w:pPr>
      <w:r>
        <w:rPr>
          <w:sz w:val="28"/>
          <w:szCs w:val="28"/>
          <w:lang w:val="es-ES"/>
        </w:rPr>
        <w:t>d)</w:t>
      </w:r>
      <w:r w:rsidR="00E65E0E" w:rsidRPr="003E63CD">
        <w:rPr>
          <w:sz w:val="28"/>
          <w:szCs w:val="28"/>
          <w:lang w:val="es-ES"/>
        </w:rPr>
        <w:t xml:space="preserve"> Có giá, kệ bảo quản làm bằng các vật liệu chắc chắn, hợp vệ sinh. Nguyên liệu, sản p</w:t>
      </w:r>
      <w:r w:rsidR="00C030BC">
        <w:rPr>
          <w:sz w:val="28"/>
          <w:szCs w:val="28"/>
          <w:lang w:val="es-ES"/>
        </w:rPr>
        <w:t>hẩm thực phẩm</w:t>
      </w:r>
      <w:r w:rsidR="00E65E0E" w:rsidRPr="003E63CD">
        <w:rPr>
          <w:sz w:val="28"/>
          <w:szCs w:val="28"/>
          <w:lang w:val="es-ES"/>
        </w:rPr>
        <w:t xml:space="preserve"> được đóng gói và bảo quản ở vị trí cách nền tối thiểu 12cm, cách tường tối thiểu 30cm và cách trần tối thiểu 50cm. </w:t>
      </w:r>
    </w:p>
    <w:p w:rsidR="00E65E0E" w:rsidRPr="003E63CD" w:rsidRDefault="00ED58BF" w:rsidP="00EC223F">
      <w:pPr>
        <w:pStyle w:val="NormalWeb"/>
        <w:spacing w:before="120" w:beforeAutospacing="0" w:after="0" w:afterAutospacing="0"/>
        <w:ind w:firstLine="720"/>
        <w:jc w:val="both"/>
        <w:rPr>
          <w:sz w:val="28"/>
          <w:szCs w:val="28"/>
          <w:lang w:val="es-ES"/>
        </w:rPr>
      </w:pPr>
      <w:r>
        <w:rPr>
          <w:sz w:val="28"/>
          <w:szCs w:val="28"/>
          <w:lang w:val="es-ES"/>
        </w:rPr>
        <w:t xml:space="preserve">đ) </w:t>
      </w:r>
      <w:r w:rsidR="00E65E0E" w:rsidRPr="003E63CD">
        <w:rPr>
          <w:sz w:val="28"/>
          <w:szCs w:val="28"/>
          <w:lang w:val="es-ES"/>
        </w:rPr>
        <w:t>Có trang thiết bị chuyên dụng phù hợp để kiểm soát và theo dõi được chế độ bảo quản đối với từng loại thực phẩm, nguyên liệu theo yêu cầu của nhà sản xuất.</w:t>
      </w:r>
    </w:p>
    <w:p w:rsidR="00E65E0E" w:rsidRPr="003E63CD" w:rsidRDefault="00ED58BF" w:rsidP="00EC223F">
      <w:pPr>
        <w:pStyle w:val="NormalWeb"/>
        <w:spacing w:before="120" w:beforeAutospacing="0" w:after="0" w:afterAutospacing="0"/>
        <w:ind w:firstLine="720"/>
        <w:jc w:val="both"/>
        <w:rPr>
          <w:sz w:val="28"/>
          <w:szCs w:val="28"/>
          <w:lang w:val="es-ES"/>
        </w:rPr>
      </w:pPr>
      <w:r>
        <w:rPr>
          <w:sz w:val="28"/>
          <w:szCs w:val="28"/>
          <w:lang w:val="es-ES"/>
        </w:rPr>
        <w:lastRenderedPageBreak/>
        <w:t>e)</w:t>
      </w:r>
      <w:r w:rsidR="00E65E0E" w:rsidRPr="003E63CD">
        <w:rPr>
          <w:sz w:val="28"/>
          <w:szCs w:val="28"/>
          <w:lang w:val="es-ES"/>
        </w:rPr>
        <w:t xml:space="preserve"> Có sổ sách hoặc phần mềm để quản lý kho.</w:t>
      </w:r>
    </w:p>
    <w:p w:rsidR="00E65E0E" w:rsidRPr="003E63CD" w:rsidRDefault="00E65E0E" w:rsidP="00EC223F">
      <w:pPr>
        <w:pStyle w:val="NormalWeb"/>
        <w:spacing w:before="60" w:beforeAutospacing="0" w:after="60" w:afterAutospacing="0" w:line="340" w:lineRule="exact"/>
        <w:ind w:firstLine="720"/>
        <w:jc w:val="both"/>
        <w:rPr>
          <w:b/>
          <w:bCs/>
          <w:sz w:val="28"/>
          <w:szCs w:val="28"/>
          <w:lang w:val="es-MX"/>
        </w:rPr>
      </w:pPr>
      <w:r w:rsidRPr="003E63CD">
        <w:rPr>
          <w:b/>
          <w:bCs/>
          <w:sz w:val="28"/>
          <w:szCs w:val="28"/>
          <w:lang w:val="es-MX"/>
        </w:rPr>
        <w:t xml:space="preserve">Điều </w:t>
      </w:r>
      <w:r>
        <w:rPr>
          <w:b/>
          <w:bCs/>
          <w:sz w:val="28"/>
          <w:szCs w:val="28"/>
          <w:lang w:val="es-MX"/>
        </w:rPr>
        <w:t>34</w:t>
      </w:r>
      <w:r w:rsidRPr="003E63CD">
        <w:rPr>
          <w:b/>
          <w:bCs/>
          <w:sz w:val="28"/>
          <w:szCs w:val="28"/>
          <w:lang w:val="es-MX"/>
        </w:rPr>
        <w:t xml:space="preserve">. </w:t>
      </w:r>
      <w:r w:rsidRPr="003E63CD">
        <w:rPr>
          <w:b/>
          <w:sz w:val="28"/>
          <w:szCs w:val="28"/>
          <w:lang w:val="es-MX"/>
        </w:rPr>
        <w:t xml:space="preserve">Điều kiện </w:t>
      </w:r>
      <w:r w:rsidRPr="003E63CD">
        <w:rPr>
          <w:b/>
          <w:bCs/>
          <w:sz w:val="28"/>
          <w:szCs w:val="28"/>
          <w:lang w:val="es-MX"/>
        </w:rPr>
        <w:t>chợ đầu mối, đấu giá nông sản</w:t>
      </w:r>
    </w:p>
    <w:p w:rsidR="00E65E0E" w:rsidRPr="003E63CD" w:rsidRDefault="00E65E0E" w:rsidP="00EC223F">
      <w:pPr>
        <w:tabs>
          <w:tab w:val="left" w:pos="720"/>
          <w:tab w:val="left" w:pos="900"/>
        </w:tabs>
        <w:spacing w:before="60" w:after="60" w:line="340" w:lineRule="exact"/>
        <w:ind w:firstLine="720"/>
        <w:jc w:val="both"/>
        <w:rPr>
          <w:szCs w:val="28"/>
          <w:lang w:val="es-MX"/>
        </w:rPr>
      </w:pPr>
      <w:r w:rsidRPr="003E63CD">
        <w:rPr>
          <w:szCs w:val="28"/>
          <w:lang w:val="es-MX"/>
        </w:rPr>
        <w:t xml:space="preserve">1. Địa điểm chợ không bị ảnh hưởng đến kinh doanh thực phẩm an toàn từ các </w:t>
      </w:r>
      <w:r w:rsidRPr="003E63CD">
        <w:rPr>
          <w:szCs w:val="28"/>
          <w:lang w:val="es-ES"/>
        </w:rPr>
        <w:t>nguồn gây ô nhiễm, bao gồm</w:t>
      </w:r>
      <w:r w:rsidRPr="003E63CD">
        <w:rPr>
          <w:szCs w:val="28"/>
          <w:lang w:val="es-MX"/>
        </w:rPr>
        <w:t xml:space="preserve"> khu vực bị cơ quan chức năng địa phương hoặc cơ quan quản lý về môi trường cảnh báo ô nhiễm; khu công nghiệp có xả thải chất độc hại; các khu tập trung, xử lý chất thải sinh hoạt, công nghiệp, y tế.</w:t>
      </w:r>
    </w:p>
    <w:p w:rsidR="00E65E0E" w:rsidRPr="003E63CD" w:rsidRDefault="00E65E0E" w:rsidP="00EC223F">
      <w:pPr>
        <w:tabs>
          <w:tab w:val="left" w:pos="720"/>
          <w:tab w:val="left" w:pos="900"/>
        </w:tabs>
        <w:spacing w:before="60" w:after="60" w:line="340" w:lineRule="exact"/>
        <w:ind w:firstLine="720"/>
        <w:jc w:val="both"/>
        <w:rPr>
          <w:szCs w:val="28"/>
          <w:lang w:val="es-MX"/>
        </w:rPr>
      </w:pPr>
      <w:r w:rsidRPr="003E63CD">
        <w:rPr>
          <w:szCs w:val="28"/>
          <w:lang w:val="es-MX"/>
        </w:rPr>
        <w:t>2. Trang thiết bị, dùng cụ chứa đựng, bao gói làm bằng vật liệu không gây ô nhiễm sinh học và tồn dư chất độc hại vào sản phẩm theo quy chuẩn kỹ thuật về an toàn vệ sinh đối với bao bì, dụng cụ tiếp xúc trực tiếp với thực phẩm.</w:t>
      </w:r>
    </w:p>
    <w:p w:rsidR="00E65E0E" w:rsidRPr="003E63CD" w:rsidRDefault="00E65E0E" w:rsidP="00EC223F">
      <w:pPr>
        <w:tabs>
          <w:tab w:val="left" w:pos="720"/>
          <w:tab w:val="left" w:pos="900"/>
        </w:tabs>
        <w:spacing w:before="60" w:after="60" w:line="340" w:lineRule="exact"/>
        <w:ind w:firstLine="720"/>
        <w:jc w:val="both"/>
        <w:rPr>
          <w:szCs w:val="28"/>
          <w:lang w:val="es-MX"/>
        </w:rPr>
      </w:pPr>
      <w:r w:rsidRPr="003E63CD">
        <w:rPr>
          <w:szCs w:val="28"/>
          <w:lang w:val="es-MX"/>
        </w:rPr>
        <w:t>3. Khu vệ sinh được bố trí riêng biệt với khu vực sơ chế, nơi bày bán thực phẩm.</w:t>
      </w:r>
    </w:p>
    <w:p w:rsidR="00E65E0E" w:rsidRPr="003E63CD" w:rsidRDefault="00E65E0E" w:rsidP="00EC223F">
      <w:pPr>
        <w:tabs>
          <w:tab w:val="left" w:pos="720"/>
          <w:tab w:val="left" w:pos="900"/>
        </w:tabs>
        <w:spacing w:before="60" w:after="60" w:line="340" w:lineRule="exact"/>
        <w:ind w:firstLine="720"/>
        <w:jc w:val="both"/>
        <w:rPr>
          <w:szCs w:val="28"/>
          <w:lang w:val="es-MX"/>
        </w:rPr>
      </w:pPr>
      <w:r w:rsidRPr="003E63CD">
        <w:rPr>
          <w:szCs w:val="28"/>
          <w:lang w:val="nl-NL"/>
        </w:rPr>
        <w:t>4. N</w:t>
      </w:r>
      <w:r w:rsidRPr="003E63CD">
        <w:rPr>
          <w:szCs w:val="28"/>
          <w:lang w:val="es-MX"/>
        </w:rPr>
        <w:t>ước rửa, sơ chế sản phẩm đạt quy chuẩn kỹ thuật về nước dùng trong chế biến; nước để vệ sinh chợ, trang thiết bị, dụng cụ đạt quy chuẩn kỹ thuật về nước dùng trong sinh hoạt.</w:t>
      </w:r>
    </w:p>
    <w:p w:rsidR="00E65E0E" w:rsidRPr="003E63CD" w:rsidRDefault="00E65E0E" w:rsidP="00EC223F">
      <w:pPr>
        <w:tabs>
          <w:tab w:val="left" w:pos="720"/>
          <w:tab w:val="left" w:pos="900"/>
        </w:tabs>
        <w:spacing w:before="60" w:after="60" w:line="340" w:lineRule="exact"/>
        <w:ind w:firstLine="720"/>
        <w:jc w:val="both"/>
        <w:rPr>
          <w:szCs w:val="28"/>
          <w:lang w:val="es-MX"/>
        </w:rPr>
      </w:pPr>
      <w:r w:rsidRPr="003E63CD">
        <w:rPr>
          <w:szCs w:val="28"/>
          <w:lang w:val="es-MX"/>
        </w:rPr>
        <w:t>5. Có hệ thống thoát nước thải chảy từ khu vực sạch sang khu vực bẩn, có lưới chắn đảm bảo không</w:t>
      </w:r>
      <w:r w:rsidR="00C77740">
        <w:rPr>
          <w:szCs w:val="28"/>
          <w:lang w:val="es-MX"/>
        </w:rPr>
        <w:t xml:space="preserve"> bị</w:t>
      </w:r>
      <w:r w:rsidRPr="003E63CD">
        <w:rPr>
          <w:szCs w:val="28"/>
          <w:lang w:val="es-MX"/>
        </w:rPr>
        <w:t xml:space="preserve"> ứ đọng</w:t>
      </w:r>
      <w:r w:rsidR="00C77740">
        <w:rPr>
          <w:szCs w:val="28"/>
          <w:lang w:val="es-MX"/>
        </w:rPr>
        <w:t xml:space="preserve"> nước</w:t>
      </w:r>
      <w:r w:rsidRPr="003E63CD">
        <w:rPr>
          <w:szCs w:val="28"/>
          <w:lang w:val="es-MX"/>
        </w:rPr>
        <w:t>. Chất thải rắn được thu gom ở khu vực riêng biệt</w:t>
      </w:r>
      <w:r>
        <w:rPr>
          <w:szCs w:val="28"/>
          <w:lang w:val="es-MX"/>
        </w:rPr>
        <w:t xml:space="preserve"> </w:t>
      </w:r>
      <w:r w:rsidRPr="003E63CD">
        <w:rPr>
          <w:szCs w:val="28"/>
          <w:lang w:val="es-MX"/>
        </w:rPr>
        <w:t>bằng dụng cụ có nắp đậy.</w:t>
      </w:r>
    </w:p>
    <w:p w:rsidR="00E65E0E" w:rsidRPr="003E63CD" w:rsidRDefault="00E65E0E" w:rsidP="00EC223F">
      <w:pPr>
        <w:tabs>
          <w:tab w:val="left" w:pos="720"/>
          <w:tab w:val="left" w:pos="900"/>
        </w:tabs>
        <w:spacing w:before="60" w:after="60" w:line="340" w:lineRule="exact"/>
        <w:ind w:firstLine="720"/>
        <w:jc w:val="both"/>
        <w:rPr>
          <w:szCs w:val="28"/>
          <w:lang w:val="es-MX"/>
        </w:rPr>
      </w:pPr>
      <w:r w:rsidRPr="003E63CD">
        <w:rPr>
          <w:szCs w:val="28"/>
          <w:lang w:val="es-MX"/>
        </w:rPr>
        <w:t>6. Cơ sở kinh doanh tại chợ đáp ứng các quy định tương ứng tại Điề</w:t>
      </w:r>
      <w:r w:rsidR="00ED58BF">
        <w:rPr>
          <w:szCs w:val="28"/>
          <w:lang w:val="es-MX"/>
        </w:rPr>
        <w:t>u 33</w:t>
      </w:r>
      <w:r w:rsidRPr="003E63CD">
        <w:rPr>
          <w:szCs w:val="28"/>
          <w:lang w:val="es-MX"/>
        </w:rPr>
        <w:t xml:space="preserve">, Điều </w:t>
      </w:r>
      <w:r w:rsidR="00ED58BF">
        <w:rPr>
          <w:szCs w:val="28"/>
          <w:lang w:val="es-MX"/>
        </w:rPr>
        <w:t>35</w:t>
      </w:r>
      <w:r w:rsidRPr="003E63CD">
        <w:rPr>
          <w:szCs w:val="28"/>
          <w:lang w:val="es-MX"/>
        </w:rPr>
        <w:t xml:space="preserve"> Nghị định này.</w:t>
      </w:r>
    </w:p>
    <w:p w:rsidR="00E65E0E" w:rsidRPr="003E63CD" w:rsidRDefault="00E65E0E" w:rsidP="00EC223F">
      <w:pPr>
        <w:spacing w:before="60" w:after="60" w:line="340" w:lineRule="exact"/>
        <w:jc w:val="both"/>
        <w:rPr>
          <w:b/>
          <w:szCs w:val="28"/>
          <w:lang w:val="es-MX"/>
        </w:rPr>
      </w:pPr>
      <w:r w:rsidRPr="003E63CD">
        <w:rPr>
          <w:b/>
          <w:szCs w:val="28"/>
          <w:lang w:val="es-MX"/>
        </w:rPr>
        <w:tab/>
        <w:t xml:space="preserve">Điều </w:t>
      </w:r>
      <w:r>
        <w:rPr>
          <w:b/>
          <w:szCs w:val="28"/>
          <w:lang w:val="es-MX"/>
        </w:rPr>
        <w:t>35</w:t>
      </w:r>
      <w:r w:rsidRPr="003E63CD">
        <w:rPr>
          <w:b/>
          <w:szCs w:val="28"/>
          <w:lang w:val="es-MX"/>
        </w:rPr>
        <w:t xml:space="preserve">. Điều kiện cơ sở kinh doanh thực phẩm </w:t>
      </w:r>
    </w:p>
    <w:p w:rsidR="00E65E0E" w:rsidRPr="003E63CD" w:rsidRDefault="00E65E0E" w:rsidP="00EC223F">
      <w:pPr>
        <w:pStyle w:val="NormalWeb"/>
        <w:spacing w:before="120" w:beforeAutospacing="0" w:after="0" w:afterAutospacing="0"/>
        <w:ind w:firstLine="720"/>
        <w:jc w:val="both"/>
        <w:rPr>
          <w:sz w:val="28"/>
          <w:szCs w:val="28"/>
          <w:lang w:val="es-ES"/>
        </w:rPr>
      </w:pPr>
      <w:r w:rsidRPr="003E63CD">
        <w:rPr>
          <w:bCs/>
          <w:sz w:val="28"/>
          <w:szCs w:val="28"/>
          <w:lang w:val="es-ES"/>
        </w:rPr>
        <w:t>1. Điều kiện đối với cơ sở</w:t>
      </w:r>
      <w:r w:rsidR="00C77740">
        <w:rPr>
          <w:bCs/>
          <w:sz w:val="28"/>
          <w:szCs w:val="28"/>
          <w:lang w:val="es-ES"/>
        </w:rPr>
        <w:t>,</w:t>
      </w:r>
      <w:r w:rsidRPr="003E63CD">
        <w:rPr>
          <w:bCs/>
          <w:sz w:val="28"/>
          <w:szCs w:val="28"/>
          <w:lang w:val="es-ES"/>
        </w:rPr>
        <w:t xml:space="preserve"> trang thiết bị dụng cụ</w:t>
      </w:r>
    </w:p>
    <w:p w:rsidR="00E65E0E" w:rsidRPr="003E63CD" w:rsidRDefault="00ED58BF" w:rsidP="00EC223F">
      <w:pPr>
        <w:pStyle w:val="NormalWeb"/>
        <w:spacing w:before="120" w:beforeAutospacing="0" w:after="0" w:afterAutospacing="0"/>
        <w:ind w:firstLine="720"/>
        <w:jc w:val="both"/>
        <w:rPr>
          <w:sz w:val="28"/>
          <w:szCs w:val="28"/>
          <w:lang w:val="es-ES"/>
        </w:rPr>
      </w:pPr>
      <w:r>
        <w:rPr>
          <w:sz w:val="28"/>
          <w:szCs w:val="28"/>
          <w:lang w:val="es-ES"/>
        </w:rPr>
        <w:t>a)</w:t>
      </w:r>
      <w:r w:rsidR="00E65E0E" w:rsidRPr="003E63CD">
        <w:rPr>
          <w:sz w:val="28"/>
          <w:szCs w:val="28"/>
          <w:lang w:val="es-ES"/>
        </w:rPr>
        <w:t xml:space="preserve"> Không bị ngập nước, đọng nước.</w:t>
      </w:r>
    </w:p>
    <w:p w:rsidR="00E65E0E" w:rsidRPr="003E63CD" w:rsidRDefault="00ED58BF" w:rsidP="00EC223F">
      <w:pPr>
        <w:pStyle w:val="NormalWeb"/>
        <w:spacing w:before="120" w:beforeAutospacing="0" w:after="0" w:afterAutospacing="0"/>
        <w:ind w:firstLine="720"/>
        <w:jc w:val="both"/>
        <w:rPr>
          <w:sz w:val="28"/>
          <w:szCs w:val="28"/>
          <w:lang w:val="es-ES"/>
        </w:rPr>
      </w:pPr>
      <w:r>
        <w:rPr>
          <w:sz w:val="28"/>
          <w:szCs w:val="28"/>
          <w:lang w:val="es-ES"/>
        </w:rPr>
        <w:t>b)</w:t>
      </w:r>
      <w:r w:rsidR="00E65E0E" w:rsidRPr="003E63CD">
        <w:rPr>
          <w:sz w:val="28"/>
          <w:szCs w:val="28"/>
          <w:lang w:val="es-ES"/>
        </w:rPr>
        <w:t xml:space="preserve"> Không bị ảnh hưởng bởi động vật, côn trùng và các nguồn ô nhiễm khác.</w:t>
      </w:r>
    </w:p>
    <w:p w:rsidR="00E65E0E" w:rsidRPr="003E63CD" w:rsidRDefault="00ED58BF" w:rsidP="00EC223F">
      <w:pPr>
        <w:pStyle w:val="NormalWeb"/>
        <w:spacing w:before="120" w:beforeAutospacing="0" w:after="0" w:afterAutospacing="0"/>
        <w:ind w:firstLine="720"/>
        <w:jc w:val="both"/>
        <w:rPr>
          <w:sz w:val="28"/>
          <w:szCs w:val="28"/>
          <w:lang w:val="es-ES"/>
        </w:rPr>
      </w:pPr>
      <w:r>
        <w:rPr>
          <w:sz w:val="28"/>
          <w:szCs w:val="28"/>
          <w:lang w:val="es-ES"/>
        </w:rPr>
        <w:t>c)</w:t>
      </w:r>
      <w:r w:rsidR="00E65E0E" w:rsidRPr="003E63CD">
        <w:rPr>
          <w:sz w:val="28"/>
          <w:szCs w:val="28"/>
          <w:lang w:val="es-ES"/>
        </w:rPr>
        <w:t xml:space="preserve"> Kết cấu cơ sở kinh doanh phù hợp với tính chất, quy mô; xây dựng bằng vật liệu bảo đảm vệ sinh, an toàn.</w:t>
      </w:r>
    </w:p>
    <w:p w:rsidR="00E65E0E" w:rsidRPr="003E63CD" w:rsidRDefault="00ED58BF" w:rsidP="00EC223F">
      <w:pPr>
        <w:pStyle w:val="NormalWeb"/>
        <w:spacing w:before="120" w:beforeAutospacing="0" w:after="0" w:afterAutospacing="0"/>
        <w:ind w:firstLine="720"/>
        <w:jc w:val="both"/>
        <w:rPr>
          <w:sz w:val="28"/>
          <w:szCs w:val="28"/>
          <w:lang w:val="es-ES"/>
        </w:rPr>
      </w:pPr>
      <w:r>
        <w:rPr>
          <w:sz w:val="28"/>
          <w:szCs w:val="28"/>
          <w:lang w:val="es-ES"/>
        </w:rPr>
        <w:t>d)</w:t>
      </w:r>
      <w:r w:rsidR="00E65E0E" w:rsidRPr="003E63CD">
        <w:rPr>
          <w:sz w:val="28"/>
          <w:szCs w:val="28"/>
          <w:lang w:val="es-ES"/>
        </w:rPr>
        <w:t xml:space="preserve"> Tường, trần nhà nhẵn, sáng màu, không bị dột, thấm nước, không rạn nứt, rêu mốc, đọng nước và dính bám các chất bẩn.</w:t>
      </w:r>
    </w:p>
    <w:p w:rsidR="00E65E0E" w:rsidRPr="003E63CD" w:rsidRDefault="00ED58BF" w:rsidP="00EC223F">
      <w:pPr>
        <w:pStyle w:val="NormalWeb"/>
        <w:spacing w:before="120" w:beforeAutospacing="0" w:after="0" w:afterAutospacing="0"/>
        <w:ind w:firstLine="720"/>
        <w:jc w:val="both"/>
        <w:rPr>
          <w:sz w:val="28"/>
          <w:szCs w:val="28"/>
          <w:lang w:val="es-ES"/>
        </w:rPr>
      </w:pPr>
      <w:r>
        <w:rPr>
          <w:sz w:val="28"/>
          <w:szCs w:val="28"/>
          <w:lang w:val="es-ES"/>
        </w:rPr>
        <w:t>đ)</w:t>
      </w:r>
      <w:r w:rsidR="00E65E0E" w:rsidRPr="003E63CD">
        <w:rPr>
          <w:sz w:val="28"/>
          <w:szCs w:val="28"/>
          <w:lang w:val="es-ES"/>
        </w:rPr>
        <w:t xml:space="preserve"> Có đủ dụng cụ thu gom chất thải, rác thải; có nắp đậy và được vệ sinh thường xuyên.</w:t>
      </w:r>
    </w:p>
    <w:p w:rsidR="00E65E0E" w:rsidRPr="003E63CD" w:rsidRDefault="00ED58BF" w:rsidP="00EC223F">
      <w:pPr>
        <w:pStyle w:val="NormalWeb"/>
        <w:spacing w:before="120" w:beforeAutospacing="0" w:after="0" w:afterAutospacing="0"/>
        <w:ind w:firstLine="720"/>
        <w:jc w:val="both"/>
        <w:rPr>
          <w:sz w:val="28"/>
          <w:szCs w:val="28"/>
          <w:lang w:val="es-ES"/>
        </w:rPr>
      </w:pPr>
      <w:r>
        <w:rPr>
          <w:sz w:val="28"/>
          <w:szCs w:val="28"/>
          <w:lang w:val="es-ES"/>
        </w:rPr>
        <w:t>e)</w:t>
      </w:r>
      <w:r w:rsidR="00E65E0E" w:rsidRPr="003E63CD">
        <w:rPr>
          <w:sz w:val="28"/>
          <w:szCs w:val="28"/>
          <w:lang w:val="es-ES"/>
        </w:rPr>
        <w:t xml:space="preserve"> Khu vực vệ sinh phải được bố trí ngăn cách với khu vực kinh doanh thực phẩm; cửa nhà vệ sinh không được mở thông vào khu vực bảo quản thực phẩm.</w:t>
      </w:r>
    </w:p>
    <w:p w:rsidR="00E65E0E" w:rsidRPr="003E63CD" w:rsidRDefault="00ED58BF" w:rsidP="00EC223F">
      <w:pPr>
        <w:pStyle w:val="NormalWeb"/>
        <w:spacing w:before="120" w:beforeAutospacing="0" w:after="0" w:afterAutospacing="0"/>
        <w:ind w:firstLine="720"/>
        <w:jc w:val="both"/>
        <w:rPr>
          <w:sz w:val="28"/>
          <w:szCs w:val="28"/>
          <w:lang w:val="es-ES"/>
        </w:rPr>
      </w:pPr>
      <w:r>
        <w:rPr>
          <w:sz w:val="28"/>
          <w:szCs w:val="28"/>
          <w:lang w:val="es-ES"/>
        </w:rPr>
        <w:t>g)</w:t>
      </w:r>
      <w:r w:rsidR="00E65E0E" w:rsidRPr="003E63CD">
        <w:rPr>
          <w:sz w:val="28"/>
          <w:szCs w:val="28"/>
          <w:lang w:val="es-ES"/>
        </w:rPr>
        <w:t xml:space="preserve"> Thực phẩm, nguyên liệu thực phẩm kinh doanh phải có nguồn gốc, xuất xứ rõ ràng, còn hạn sử dụng và bảo đảm an toàn thực phẩm theo quy định. Có sổ sách hoặc phần mềm quản lý an toàn thực phẩm trong suốt quá trình kinh doanh.</w:t>
      </w:r>
    </w:p>
    <w:p w:rsidR="00E65E0E" w:rsidRPr="003E63CD" w:rsidRDefault="00ED58BF" w:rsidP="00EC223F">
      <w:pPr>
        <w:pStyle w:val="NormalWeb"/>
        <w:spacing w:before="120" w:beforeAutospacing="0" w:after="0" w:afterAutospacing="0"/>
        <w:ind w:firstLine="720"/>
        <w:jc w:val="both"/>
        <w:rPr>
          <w:sz w:val="28"/>
          <w:szCs w:val="28"/>
          <w:lang w:val="es-ES"/>
        </w:rPr>
      </w:pPr>
      <w:r>
        <w:rPr>
          <w:sz w:val="28"/>
          <w:szCs w:val="28"/>
          <w:lang w:val="es-ES"/>
        </w:rPr>
        <w:lastRenderedPageBreak/>
        <w:t>h)</w:t>
      </w:r>
      <w:r w:rsidR="00E65E0E" w:rsidRPr="003E63CD">
        <w:rPr>
          <w:sz w:val="28"/>
          <w:szCs w:val="28"/>
          <w:lang w:val="es-ES"/>
        </w:rPr>
        <w:t xml:space="preserve"> </w:t>
      </w:r>
      <w:r w:rsidR="00E65E0E">
        <w:rPr>
          <w:sz w:val="28"/>
          <w:szCs w:val="28"/>
          <w:lang w:val="es-ES"/>
        </w:rPr>
        <w:t xml:space="preserve">Có </w:t>
      </w:r>
      <w:r w:rsidR="00E65E0E" w:rsidRPr="003E63CD">
        <w:rPr>
          <w:sz w:val="28"/>
          <w:szCs w:val="28"/>
          <w:lang w:val="es-ES"/>
        </w:rPr>
        <w:t xml:space="preserve">trang thiết bị phục vụ kinh doanh, bảo quản và kiểm soát các yếu tố an toàn thực phẩm </w:t>
      </w:r>
      <w:r w:rsidR="00E65E0E">
        <w:rPr>
          <w:sz w:val="28"/>
          <w:szCs w:val="28"/>
          <w:lang w:val="es-ES"/>
        </w:rPr>
        <w:t>tương ứng</w:t>
      </w:r>
      <w:r w:rsidR="00E65E0E" w:rsidRPr="003E63CD">
        <w:rPr>
          <w:sz w:val="28"/>
          <w:szCs w:val="28"/>
          <w:lang w:val="es-ES"/>
        </w:rPr>
        <w:t xml:space="preserve"> theo yêu cầu của nhà sản xuất; có quy định về quy trình, chế độ vệ sinh đối với cơ sở.</w:t>
      </w:r>
    </w:p>
    <w:p w:rsidR="00E65E0E" w:rsidRPr="003E63CD" w:rsidRDefault="00E65E0E" w:rsidP="00EC223F">
      <w:pPr>
        <w:pStyle w:val="NormalWeb"/>
        <w:spacing w:before="120" w:beforeAutospacing="0" w:after="0" w:afterAutospacing="0"/>
        <w:ind w:firstLine="720"/>
        <w:jc w:val="both"/>
        <w:rPr>
          <w:sz w:val="28"/>
          <w:szCs w:val="28"/>
          <w:lang w:val="es-ES"/>
        </w:rPr>
      </w:pPr>
      <w:r w:rsidRPr="003E63CD">
        <w:rPr>
          <w:bCs/>
          <w:sz w:val="28"/>
          <w:szCs w:val="28"/>
          <w:lang w:val="es-ES"/>
        </w:rPr>
        <w:t xml:space="preserve">2. </w:t>
      </w:r>
      <w:r w:rsidRPr="003E63CD">
        <w:rPr>
          <w:sz w:val="28"/>
          <w:szCs w:val="28"/>
          <w:lang w:val="es-MX"/>
        </w:rPr>
        <w:t xml:space="preserve">Điều kiện </w:t>
      </w:r>
      <w:r w:rsidRPr="003E63CD">
        <w:rPr>
          <w:bCs/>
          <w:sz w:val="28"/>
          <w:szCs w:val="28"/>
          <w:lang w:val="es-ES"/>
        </w:rPr>
        <w:t>đối với người kinh doanh thực phẩm</w:t>
      </w:r>
    </w:p>
    <w:p w:rsidR="00E65E0E" w:rsidRPr="003E63CD" w:rsidRDefault="00E65E0E" w:rsidP="00EC223F">
      <w:pPr>
        <w:pStyle w:val="NormalWeb"/>
        <w:spacing w:before="120" w:beforeAutospacing="0" w:after="0" w:afterAutospacing="0"/>
        <w:ind w:firstLine="720"/>
        <w:jc w:val="both"/>
        <w:rPr>
          <w:sz w:val="28"/>
          <w:szCs w:val="28"/>
          <w:lang w:val="es-ES"/>
        </w:rPr>
      </w:pPr>
      <w:r w:rsidRPr="003E63CD">
        <w:rPr>
          <w:sz w:val="28"/>
          <w:szCs w:val="28"/>
          <w:lang w:val="es-ES"/>
        </w:rPr>
        <w:t>Chủ cơ sở</w:t>
      </w:r>
      <w:r w:rsidR="00C77740">
        <w:rPr>
          <w:sz w:val="28"/>
          <w:szCs w:val="28"/>
          <w:lang w:val="es-ES"/>
        </w:rPr>
        <w:t xml:space="preserve">, </w:t>
      </w:r>
      <w:r w:rsidRPr="003E63CD">
        <w:rPr>
          <w:sz w:val="28"/>
          <w:szCs w:val="28"/>
          <w:lang w:val="es-ES"/>
        </w:rPr>
        <w:t xml:space="preserve">người kinh doanh thực phẩm </w:t>
      </w:r>
      <w:r w:rsidR="00C77740">
        <w:rPr>
          <w:sz w:val="28"/>
          <w:szCs w:val="28"/>
          <w:lang w:val="es-ES"/>
        </w:rPr>
        <w:t>đáp ứng yêu cầu theo quy định tại điểm a, b khoản 3 Điều 33 Nghị định này.</w:t>
      </w:r>
    </w:p>
    <w:p w:rsidR="00E65E0E" w:rsidRPr="003E63CD" w:rsidRDefault="00E65E0E" w:rsidP="00EC223F">
      <w:pPr>
        <w:pStyle w:val="NormalWeb"/>
        <w:spacing w:before="120" w:beforeAutospacing="0" w:after="0" w:afterAutospacing="0"/>
        <w:ind w:firstLine="720"/>
        <w:jc w:val="both"/>
        <w:rPr>
          <w:sz w:val="28"/>
          <w:szCs w:val="28"/>
          <w:lang w:val="es-ES"/>
        </w:rPr>
      </w:pPr>
      <w:r w:rsidRPr="003E63CD">
        <w:rPr>
          <w:bCs/>
          <w:sz w:val="28"/>
          <w:szCs w:val="28"/>
          <w:lang w:val="es-ES"/>
        </w:rPr>
        <w:t>3. Điều kiện đối với bảo quản, vận chuyển thực phẩm trong kinh doanh thực phẩm</w:t>
      </w:r>
    </w:p>
    <w:p w:rsidR="00E65E0E" w:rsidRPr="003E63CD" w:rsidRDefault="00ED58BF" w:rsidP="00EC223F">
      <w:pPr>
        <w:pStyle w:val="NormalWeb"/>
        <w:spacing w:before="120" w:beforeAutospacing="0" w:after="0" w:afterAutospacing="0"/>
        <w:ind w:firstLine="705"/>
        <w:jc w:val="both"/>
        <w:rPr>
          <w:sz w:val="28"/>
          <w:szCs w:val="28"/>
          <w:lang w:val="es-ES"/>
        </w:rPr>
      </w:pPr>
      <w:r>
        <w:rPr>
          <w:bCs/>
          <w:sz w:val="28"/>
          <w:szCs w:val="28"/>
          <w:lang w:val="es-ES"/>
        </w:rPr>
        <w:t>a)</w:t>
      </w:r>
      <w:r w:rsidR="00E65E0E" w:rsidRPr="003E63CD">
        <w:rPr>
          <w:bCs/>
          <w:sz w:val="28"/>
          <w:szCs w:val="28"/>
          <w:lang w:val="es-ES"/>
        </w:rPr>
        <w:t xml:space="preserve"> Điều kiện bảo đảm an toàn thực phẩm trong bảo quản thực phẩm p</w:t>
      </w:r>
      <w:r w:rsidR="00E65E0E" w:rsidRPr="003E63CD">
        <w:rPr>
          <w:sz w:val="28"/>
          <w:szCs w:val="28"/>
          <w:lang w:val="es-ES"/>
        </w:rPr>
        <w:t xml:space="preserve">hải thực hiện theo các quy định tại </w:t>
      </w:r>
      <w:r w:rsidR="00E65E0E">
        <w:rPr>
          <w:sz w:val="28"/>
          <w:szCs w:val="28"/>
          <w:lang w:val="es-ES"/>
        </w:rPr>
        <w:t xml:space="preserve">khoản 4 </w:t>
      </w:r>
      <w:r w:rsidR="00E65E0E" w:rsidRPr="00C555FE">
        <w:rPr>
          <w:sz w:val="28"/>
          <w:szCs w:val="28"/>
          <w:lang w:val="es-ES"/>
        </w:rPr>
        <w:t>Điều 3 của Nghị định này.</w:t>
      </w:r>
    </w:p>
    <w:p w:rsidR="00E65E0E" w:rsidRPr="003E63CD" w:rsidRDefault="00ED58BF" w:rsidP="00EC223F">
      <w:pPr>
        <w:pStyle w:val="NormalWeb"/>
        <w:spacing w:before="120" w:beforeAutospacing="0" w:after="0" w:afterAutospacing="0"/>
        <w:ind w:firstLine="705"/>
        <w:jc w:val="both"/>
        <w:rPr>
          <w:sz w:val="28"/>
          <w:szCs w:val="28"/>
          <w:lang w:val="es-ES"/>
        </w:rPr>
      </w:pPr>
      <w:r>
        <w:rPr>
          <w:bCs/>
          <w:sz w:val="28"/>
          <w:szCs w:val="28"/>
          <w:lang w:val="es-ES"/>
        </w:rPr>
        <w:t>b)</w:t>
      </w:r>
      <w:r w:rsidR="00E65E0E" w:rsidRPr="003E63CD">
        <w:rPr>
          <w:bCs/>
          <w:sz w:val="28"/>
          <w:szCs w:val="28"/>
          <w:lang w:val="es-ES"/>
        </w:rPr>
        <w:t xml:space="preserve"> Điều kiện bảo đảm an toàn thực phẩm trong quá trình vận chuyển thực phẩm:</w:t>
      </w:r>
    </w:p>
    <w:p w:rsidR="00E65E0E" w:rsidRPr="003E63CD" w:rsidRDefault="00ED58BF" w:rsidP="00EC223F">
      <w:pPr>
        <w:pStyle w:val="NormalWeb"/>
        <w:spacing w:before="120" w:beforeAutospacing="0" w:after="0" w:afterAutospacing="0"/>
        <w:ind w:firstLine="705"/>
        <w:jc w:val="both"/>
        <w:rPr>
          <w:sz w:val="28"/>
          <w:szCs w:val="28"/>
          <w:lang w:val="es-ES"/>
        </w:rPr>
      </w:pPr>
      <w:r>
        <w:rPr>
          <w:sz w:val="28"/>
          <w:szCs w:val="28"/>
          <w:lang w:val="es-ES"/>
        </w:rPr>
        <w:t>-</w:t>
      </w:r>
      <w:r w:rsidR="00E65E0E" w:rsidRPr="003E63CD">
        <w:rPr>
          <w:sz w:val="28"/>
          <w:szCs w:val="28"/>
          <w:lang w:val="es-ES"/>
        </w:rPr>
        <w:t xml:space="preserve"> Thiết bị chứa đựng để vận chuyển thực phẩm phải ngăn cách với môi trường xung quanh, </w:t>
      </w:r>
      <w:r w:rsidR="00E65E0E">
        <w:rPr>
          <w:sz w:val="28"/>
          <w:szCs w:val="28"/>
          <w:lang w:val="es-ES"/>
        </w:rPr>
        <w:t>ngăn ngừa được</w:t>
      </w:r>
      <w:r w:rsidR="00E65E0E" w:rsidRPr="003E63CD">
        <w:rPr>
          <w:sz w:val="28"/>
          <w:szCs w:val="28"/>
          <w:lang w:val="es-ES"/>
        </w:rPr>
        <w:t xml:space="preserve"> sự xâm nhập của bụi, côn trùng.</w:t>
      </w:r>
    </w:p>
    <w:p w:rsidR="00E65E0E" w:rsidRPr="003E63CD" w:rsidRDefault="00ED58BF" w:rsidP="00EC223F">
      <w:pPr>
        <w:pStyle w:val="NormalWeb"/>
        <w:spacing w:before="120" w:beforeAutospacing="0" w:after="0" w:afterAutospacing="0"/>
        <w:ind w:firstLine="705"/>
        <w:jc w:val="both"/>
        <w:rPr>
          <w:sz w:val="28"/>
          <w:szCs w:val="28"/>
          <w:lang w:val="es-ES"/>
        </w:rPr>
      </w:pPr>
      <w:r>
        <w:rPr>
          <w:sz w:val="28"/>
          <w:szCs w:val="28"/>
          <w:lang w:val="es-ES"/>
        </w:rPr>
        <w:t>-</w:t>
      </w:r>
      <w:r w:rsidR="00E65E0E" w:rsidRPr="003E63CD">
        <w:rPr>
          <w:sz w:val="28"/>
          <w:szCs w:val="28"/>
          <w:lang w:val="es-ES"/>
        </w:rPr>
        <w:t xml:space="preserve"> Các dụng cụ chứa đựng tiếp </w:t>
      </w:r>
      <w:r w:rsidR="00E65E0E">
        <w:rPr>
          <w:sz w:val="28"/>
          <w:szCs w:val="28"/>
          <w:lang w:val="es-ES"/>
        </w:rPr>
        <w:t>x</w:t>
      </w:r>
      <w:r w:rsidR="00E65E0E" w:rsidRPr="003E63CD">
        <w:rPr>
          <w:sz w:val="28"/>
          <w:szCs w:val="28"/>
          <w:lang w:val="es-ES"/>
        </w:rPr>
        <w:t xml:space="preserve">úc trực tiếp với thực phẩm trong quá trình vận chuyển được chế tạo bằng vật liệu </w:t>
      </w:r>
      <w:r w:rsidR="00E65E0E" w:rsidRPr="006C210B">
        <w:rPr>
          <w:sz w:val="28"/>
          <w:szCs w:val="28"/>
          <w:lang w:val="es-MX"/>
        </w:rPr>
        <w:t>không gây ô nhiễm sinh học và tồn dư chất độc hại vào sản phẩm theo quy chuẩn kỹ thuật về an toàn vệ sinh đối với bao bì, dụng cụ tiếp xúc trực tiếp với thực phẩm</w:t>
      </w:r>
      <w:r w:rsidR="00E65E0E" w:rsidRPr="003E63CD">
        <w:rPr>
          <w:sz w:val="28"/>
          <w:szCs w:val="28"/>
          <w:lang w:val="es-ES"/>
        </w:rPr>
        <w:t>.</w:t>
      </w:r>
    </w:p>
    <w:p w:rsidR="00E65E0E" w:rsidRPr="003E63CD" w:rsidRDefault="00ED58BF" w:rsidP="00EC223F">
      <w:pPr>
        <w:pStyle w:val="NormalWeb"/>
        <w:spacing w:before="120" w:beforeAutospacing="0" w:after="0" w:afterAutospacing="0"/>
        <w:ind w:firstLine="705"/>
        <w:jc w:val="both"/>
        <w:rPr>
          <w:sz w:val="28"/>
          <w:szCs w:val="28"/>
          <w:lang w:val="es-ES"/>
        </w:rPr>
      </w:pPr>
      <w:r>
        <w:rPr>
          <w:sz w:val="28"/>
          <w:szCs w:val="28"/>
          <w:lang w:val="es-ES"/>
        </w:rPr>
        <w:t>-</w:t>
      </w:r>
      <w:r w:rsidR="00E65E0E" w:rsidRPr="003E63CD">
        <w:rPr>
          <w:sz w:val="28"/>
          <w:szCs w:val="28"/>
          <w:lang w:val="es-ES"/>
        </w:rPr>
        <w:t xml:space="preserve"> </w:t>
      </w:r>
      <w:r w:rsidR="00E65E0E">
        <w:rPr>
          <w:sz w:val="28"/>
          <w:szCs w:val="28"/>
          <w:lang w:val="es-ES"/>
        </w:rPr>
        <w:t>Có các</w:t>
      </w:r>
      <w:r w:rsidR="00E65E0E" w:rsidRPr="003E63CD">
        <w:rPr>
          <w:sz w:val="28"/>
          <w:szCs w:val="28"/>
          <w:lang w:val="es-ES"/>
        </w:rPr>
        <w:t xml:space="preserve"> thiết bị kiểm soát được nhiệt độ, độ ẩm, thông gió và các yếu tố ảnh hưởng tới an toàn thực phẩm </w:t>
      </w:r>
      <w:r w:rsidR="00E65E0E">
        <w:rPr>
          <w:sz w:val="28"/>
          <w:szCs w:val="28"/>
          <w:lang w:val="es-ES"/>
        </w:rPr>
        <w:t>tương ứng với</w:t>
      </w:r>
      <w:r w:rsidR="00E65E0E" w:rsidRPr="003E63CD">
        <w:rPr>
          <w:sz w:val="28"/>
          <w:szCs w:val="28"/>
          <w:lang w:val="es-ES"/>
        </w:rPr>
        <w:t xml:space="preserve"> yêu cầu kỹ thuật để bảo quản đối với từng loại thực phẩm và theo yêu cầu của nhà sản xuất trong suốt quá trình vận chuyển.</w:t>
      </w:r>
    </w:p>
    <w:p w:rsidR="00E65E0E" w:rsidRPr="003E63CD" w:rsidRDefault="00ED58BF" w:rsidP="00EC223F">
      <w:pPr>
        <w:pStyle w:val="NormalWeb"/>
        <w:spacing w:before="120" w:beforeAutospacing="0" w:after="0" w:afterAutospacing="0"/>
        <w:ind w:firstLine="705"/>
        <w:jc w:val="both"/>
        <w:rPr>
          <w:sz w:val="28"/>
          <w:szCs w:val="28"/>
          <w:lang w:val="es-ES"/>
        </w:rPr>
      </w:pPr>
      <w:r>
        <w:rPr>
          <w:sz w:val="28"/>
          <w:szCs w:val="28"/>
          <w:lang w:val="es-ES"/>
        </w:rPr>
        <w:t>-</w:t>
      </w:r>
      <w:r w:rsidR="00E65E0E" w:rsidRPr="003E63CD">
        <w:rPr>
          <w:sz w:val="28"/>
          <w:szCs w:val="28"/>
          <w:lang w:val="es-ES"/>
        </w:rPr>
        <w:t xml:space="preserve"> Không vận chuyển thực phẩm cùng hàng hóa độc hại hoặc có thể gây nhiễm chéo ảnh hưởng đến chất lượng, an toàn thực phẩm.</w:t>
      </w:r>
    </w:p>
    <w:p w:rsidR="00E65E0E" w:rsidRPr="003E63CD" w:rsidRDefault="00E65E0E" w:rsidP="00EC223F">
      <w:pPr>
        <w:spacing w:before="60" w:after="60" w:line="340" w:lineRule="exact"/>
        <w:ind w:firstLine="705"/>
        <w:jc w:val="both"/>
        <w:rPr>
          <w:b/>
          <w:szCs w:val="28"/>
          <w:lang w:val="es-MX"/>
        </w:rPr>
      </w:pPr>
      <w:r w:rsidRPr="003E63CD">
        <w:rPr>
          <w:b/>
          <w:szCs w:val="28"/>
          <w:lang w:val="es-MX"/>
        </w:rPr>
        <w:t xml:space="preserve">Điều </w:t>
      </w:r>
      <w:r>
        <w:rPr>
          <w:b/>
          <w:szCs w:val="28"/>
          <w:lang w:val="es-MX"/>
        </w:rPr>
        <w:t>36</w:t>
      </w:r>
      <w:r w:rsidRPr="003E63CD">
        <w:rPr>
          <w:b/>
          <w:szCs w:val="28"/>
          <w:lang w:val="es-MX"/>
        </w:rPr>
        <w:t>. Điều kiện cơ sở sản xuất, kinh doanh thực phẩm nhỏ lẻ</w:t>
      </w:r>
    </w:p>
    <w:p w:rsidR="00E65E0E" w:rsidRPr="0011345B" w:rsidRDefault="00E65E0E" w:rsidP="00EC223F">
      <w:pPr>
        <w:pStyle w:val="NormalWeb"/>
        <w:spacing w:before="120" w:beforeAutospacing="0" w:after="0" w:afterAutospacing="0"/>
        <w:ind w:firstLine="720"/>
        <w:jc w:val="both"/>
        <w:rPr>
          <w:sz w:val="28"/>
          <w:szCs w:val="28"/>
          <w:lang w:val="es-ES"/>
        </w:rPr>
      </w:pPr>
      <w:r w:rsidRPr="0011345B">
        <w:rPr>
          <w:bCs/>
          <w:sz w:val="28"/>
          <w:szCs w:val="28"/>
          <w:lang w:val="es-ES"/>
        </w:rPr>
        <w:t>1. Điều kiện đối với địa điểm, cơ sở vật chất, nguyên liệu, thực phẩm</w:t>
      </w:r>
    </w:p>
    <w:p w:rsidR="00E65E0E" w:rsidRPr="003E63CD" w:rsidRDefault="00E65E0E" w:rsidP="00EC223F">
      <w:pPr>
        <w:pStyle w:val="NormalWeb"/>
        <w:spacing w:before="120" w:beforeAutospacing="0" w:after="0" w:afterAutospacing="0"/>
        <w:ind w:firstLine="720"/>
        <w:jc w:val="both"/>
        <w:rPr>
          <w:sz w:val="28"/>
          <w:szCs w:val="28"/>
          <w:lang w:val="es-ES"/>
        </w:rPr>
      </w:pPr>
      <w:r w:rsidRPr="003E63CD">
        <w:rPr>
          <w:sz w:val="28"/>
          <w:szCs w:val="28"/>
          <w:lang w:val="es-ES"/>
        </w:rPr>
        <w:t xml:space="preserve">a) </w:t>
      </w:r>
      <w:r w:rsidRPr="006C210B">
        <w:rPr>
          <w:sz w:val="28"/>
          <w:szCs w:val="28"/>
          <w:lang w:val="es-MX"/>
        </w:rPr>
        <w:t xml:space="preserve">Không bị ảnh hưởng đến sản xuất thực phẩm an toàn từ </w:t>
      </w:r>
      <w:r w:rsidRPr="006C210B">
        <w:rPr>
          <w:sz w:val="28"/>
          <w:szCs w:val="28"/>
          <w:lang w:val="es-ES"/>
        </w:rPr>
        <w:t>nguồn gây ô nhiễm, bao gồm</w:t>
      </w:r>
      <w:r w:rsidRPr="006C210B">
        <w:rPr>
          <w:sz w:val="28"/>
          <w:szCs w:val="28"/>
          <w:lang w:val="es-MX"/>
        </w:rPr>
        <w:t xml:space="preserve"> khu vực bị cơ quan chức năng địa phương hoặc cơ quan quản lý về môi trường cảnh báo ô nhiễm; khu công nghiệp có xả thải chất độc hại; khu tập trung, xử lý chất thải sinh hoạt, công nghiệp, y tế.</w:t>
      </w:r>
    </w:p>
    <w:p w:rsidR="00E65E0E" w:rsidRPr="003E63CD" w:rsidRDefault="00E65E0E" w:rsidP="00EC223F">
      <w:pPr>
        <w:pStyle w:val="NormalWeb"/>
        <w:spacing w:before="120" w:beforeAutospacing="0" w:after="0" w:afterAutospacing="0"/>
        <w:ind w:firstLine="720"/>
        <w:jc w:val="both"/>
        <w:rPr>
          <w:sz w:val="28"/>
          <w:szCs w:val="28"/>
          <w:lang w:val="es-ES"/>
        </w:rPr>
      </w:pPr>
      <w:r w:rsidRPr="003E63CD">
        <w:rPr>
          <w:sz w:val="28"/>
          <w:szCs w:val="28"/>
          <w:lang w:val="es-ES"/>
        </w:rPr>
        <w:t xml:space="preserve">b) </w:t>
      </w:r>
      <w:r w:rsidR="00C77740">
        <w:rPr>
          <w:sz w:val="28"/>
          <w:szCs w:val="28"/>
          <w:lang w:val="es-ES"/>
        </w:rPr>
        <w:t>C</w:t>
      </w:r>
      <w:r w:rsidRPr="003E63CD">
        <w:rPr>
          <w:sz w:val="28"/>
          <w:szCs w:val="28"/>
          <w:lang w:val="es-ES"/>
        </w:rPr>
        <w:t xml:space="preserve">ó nước phù hợp với quy chuẩn kỹ thuật về chất lượng nước ăn uống để sản xuất thực phẩm; nước phù hợp với quy định về chất lượng nước sinh hoạt để vệ sinh trang thiết bị, dụng cụ và vệ sinh. </w:t>
      </w:r>
    </w:p>
    <w:p w:rsidR="00E65E0E" w:rsidRPr="003E63CD" w:rsidRDefault="00E65E0E" w:rsidP="00EC223F">
      <w:pPr>
        <w:pStyle w:val="NormalWeb"/>
        <w:spacing w:before="120" w:beforeAutospacing="0" w:after="0" w:afterAutospacing="0"/>
        <w:ind w:firstLine="720"/>
        <w:jc w:val="both"/>
        <w:rPr>
          <w:sz w:val="28"/>
          <w:szCs w:val="28"/>
          <w:lang w:val="es-ES"/>
        </w:rPr>
      </w:pPr>
      <w:r>
        <w:rPr>
          <w:sz w:val="28"/>
          <w:szCs w:val="28"/>
          <w:lang w:val="es-ES"/>
        </w:rPr>
        <w:t>c</w:t>
      </w:r>
      <w:r w:rsidRPr="003E63CD">
        <w:rPr>
          <w:sz w:val="28"/>
          <w:szCs w:val="28"/>
          <w:lang w:val="es-ES"/>
        </w:rPr>
        <w:t>) Nguyên liệu sản xuất, chất phụ gia thực phẩm, chất hỗ trợ chế biến thực phẩm, dụng cụ, vật liệu bao gói, chứa đựng thực phẩm tại cơ sở sản xuất thực phẩm phải có nguồn gốc, xuất xứ rõ ràng và bảo đảm an toàn thực phẩm theo quy định.</w:t>
      </w:r>
    </w:p>
    <w:p w:rsidR="00E65E0E" w:rsidRPr="003E63CD" w:rsidRDefault="00E65E0E" w:rsidP="00EC223F">
      <w:pPr>
        <w:pStyle w:val="NormalWeb"/>
        <w:spacing w:before="120" w:beforeAutospacing="0" w:after="0" w:afterAutospacing="0"/>
        <w:ind w:firstLine="720"/>
        <w:jc w:val="both"/>
        <w:rPr>
          <w:sz w:val="28"/>
          <w:szCs w:val="28"/>
          <w:lang w:val="es-ES"/>
        </w:rPr>
      </w:pPr>
      <w:r>
        <w:rPr>
          <w:sz w:val="28"/>
          <w:szCs w:val="28"/>
          <w:lang w:val="es-ES"/>
        </w:rPr>
        <w:t>d</w:t>
      </w:r>
      <w:r w:rsidRPr="003E63CD">
        <w:rPr>
          <w:sz w:val="28"/>
          <w:szCs w:val="28"/>
          <w:lang w:val="es-ES"/>
        </w:rPr>
        <w:t xml:space="preserve">) Có sổ sách ghi chép, lưu giữ các thông tin liên quan đến việc mua bán </w:t>
      </w:r>
      <w:r w:rsidRPr="003E63CD">
        <w:rPr>
          <w:sz w:val="28"/>
          <w:szCs w:val="28"/>
          <w:lang w:val="es-ES"/>
        </w:rPr>
        <w:lastRenderedPageBreak/>
        <w:t>bảo đảm truy xuất được nguồn gốc nguyên liệu thực phẩm, phụ gia thực phẩm, chất hỗ trợ chế biến thực phẩm, dụng cụ, vật liệu bao gói, chứa đựng thực phẩm để sản xuất và kinh doanh thực phẩm.</w:t>
      </w:r>
    </w:p>
    <w:p w:rsidR="00E65E0E" w:rsidRPr="0011345B" w:rsidRDefault="00E65E0E" w:rsidP="00EC223F">
      <w:pPr>
        <w:pStyle w:val="NormalWeb"/>
        <w:spacing w:before="120" w:beforeAutospacing="0" w:after="0" w:afterAutospacing="0"/>
        <w:ind w:firstLine="720"/>
        <w:jc w:val="both"/>
        <w:rPr>
          <w:sz w:val="28"/>
          <w:szCs w:val="28"/>
          <w:lang w:val="es-ES"/>
        </w:rPr>
      </w:pPr>
      <w:r w:rsidRPr="0011345B">
        <w:rPr>
          <w:bCs/>
          <w:sz w:val="28"/>
          <w:szCs w:val="28"/>
          <w:lang w:val="es-ES"/>
        </w:rPr>
        <w:t>2. Điều kiện đối với trang thiết bị, dụng cụ, người trực tiếp sản xuất, kinh doanh thực phẩm</w:t>
      </w:r>
    </w:p>
    <w:p w:rsidR="00E65E0E" w:rsidRPr="003E63CD" w:rsidRDefault="00E65E0E" w:rsidP="00EC223F">
      <w:pPr>
        <w:pStyle w:val="NormalWeb"/>
        <w:spacing w:before="120" w:beforeAutospacing="0" w:after="0" w:afterAutospacing="0"/>
        <w:ind w:firstLine="720"/>
        <w:jc w:val="both"/>
        <w:rPr>
          <w:sz w:val="28"/>
          <w:szCs w:val="28"/>
          <w:lang w:val="es-ES"/>
        </w:rPr>
      </w:pPr>
      <w:r w:rsidRPr="003E63CD">
        <w:rPr>
          <w:sz w:val="28"/>
          <w:szCs w:val="28"/>
          <w:lang w:val="es-ES"/>
        </w:rPr>
        <w:t xml:space="preserve">a) </w:t>
      </w:r>
      <w:r w:rsidRPr="009C5907">
        <w:rPr>
          <w:sz w:val="28"/>
          <w:szCs w:val="28"/>
          <w:lang w:val="es-MX"/>
        </w:rPr>
        <w:t>Trang thiết bị, dụng cụ chứa đựng, bao gói làm bằng vật liệu không gây ô nhiễm sinh học và tồn dư chất độc hại vào sản phẩm theo quy chuẩn kỹ thuật về an toàn vệ sinh đối với bao bì, dụng cụ tiếp xúc trực tiếp với thực phẩm</w:t>
      </w:r>
      <w:r w:rsidRPr="003E63CD">
        <w:rPr>
          <w:sz w:val="28"/>
          <w:szCs w:val="28"/>
          <w:lang w:val="es-ES"/>
        </w:rPr>
        <w:t>.</w:t>
      </w:r>
    </w:p>
    <w:p w:rsidR="00E65E0E" w:rsidRPr="003E63CD" w:rsidRDefault="00E65E0E" w:rsidP="00EC223F">
      <w:pPr>
        <w:pStyle w:val="NormalWeb"/>
        <w:spacing w:before="120" w:beforeAutospacing="0" w:after="0" w:afterAutospacing="0"/>
        <w:ind w:firstLine="720"/>
        <w:jc w:val="both"/>
        <w:rPr>
          <w:sz w:val="28"/>
          <w:szCs w:val="28"/>
          <w:lang w:val="es-ES"/>
        </w:rPr>
      </w:pPr>
      <w:r>
        <w:rPr>
          <w:sz w:val="28"/>
          <w:szCs w:val="28"/>
          <w:lang w:val="es-ES"/>
        </w:rPr>
        <w:t>b)</w:t>
      </w:r>
      <w:r w:rsidRPr="003E63CD">
        <w:rPr>
          <w:sz w:val="28"/>
          <w:szCs w:val="28"/>
          <w:lang w:val="es-ES"/>
        </w:rPr>
        <w:t xml:space="preserve"> Có đủ dụng cụ thu gom chất thải theo đúng quy định của pháp luật về vệ sinh môi trường.</w:t>
      </w:r>
    </w:p>
    <w:p w:rsidR="00E65E0E" w:rsidRPr="003E63CD" w:rsidRDefault="00E65E0E" w:rsidP="00EC223F">
      <w:pPr>
        <w:pStyle w:val="NormalWeb"/>
        <w:spacing w:before="0" w:beforeAutospacing="0" w:after="120" w:afterAutospacing="0" w:line="360" w:lineRule="exact"/>
        <w:ind w:firstLine="720"/>
        <w:jc w:val="both"/>
        <w:rPr>
          <w:sz w:val="28"/>
          <w:szCs w:val="28"/>
          <w:lang w:val="es-ES"/>
        </w:rPr>
      </w:pPr>
      <w:r>
        <w:rPr>
          <w:sz w:val="28"/>
          <w:szCs w:val="28"/>
          <w:lang w:val="es-ES"/>
        </w:rPr>
        <w:t>c)</w:t>
      </w:r>
      <w:r w:rsidRPr="003E63CD">
        <w:rPr>
          <w:sz w:val="28"/>
          <w:szCs w:val="28"/>
          <w:lang w:val="es-ES"/>
        </w:rPr>
        <w:t xml:space="preserve"> Người sản xuất và kinh doanh thực phẩm phải tuân thủ theo các yêu cầu quy định tại </w:t>
      </w:r>
      <w:r w:rsidRPr="00C555FE">
        <w:rPr>
          <w:sz w:val="28"/>
          <w:szCs w:val="28"/>
          <w:lang w:val="es-ES"/>
        </w:rPr>
        <w:t>khoản 2 Điều 5 Nghị định này</w:t>
      </w:r>
      <w:r w:rsidRPr="003E63CD">
        <w:rPr>
          <w:sz w:val="28"/>
          <w:szCs w:val="28"/>
          <w:lang w:val="es-ES"/>
        </w:rPr>
        <w:t>.</w:t>
      </w:r>
    </w:p>
    <w:p w:rsidR="00E65E0E" w:rsidRPr="00E65E0E" w:rsidRDefault="00F34B79" w:rsidP="00EC223F">
      <w:pPr>
        <w:pStyle w:val="NormalWeb"/>
        <w:spacing w:before="120" w:beforeAutospacing="0" w:after="0" w:afterAutospacing="0" w:line="312" w:lineRule="auto"/>
        <w:ind w:firstLine="720"/>
        <w:jc w:val="both"/>
        <w:rPr>
          <w:b/>
          <w:sz w:val="28"/>
          <w:szCs w:val="28"/>
          <w:lang w:val="es-ES"/>
        </w:rPr>
      </w:pPr>
      <w:r w:rsidRPr="00F34B79">
        <w:rPr>
          <w:b/>
          <w:bCs/>
          <w:sz w:val="28"/>
          <w:szCs w:val="28"/>
          <w:bdr w:val="none" w:sz="0" w:space="0" w:color="auto" w:frame="1"/>
          <w:lang w:val="es-ES"/>
        </w:rPr>
        <w:t xml:space="preserve">Điều </w:t>
      </w:r>
      <w:r w:rsidR="00E65E0E">
        <w:rPr>
          <w:b/>
          <w:bCs/>
          <w:sz w:val="28"/>
          <w:szCs w:val="28"/>
          <w:bdr w:val="none" w:sz="0" w:space="0" w:color="auto" w:frame="1"/>
          <w:lang w:val="es-ES"/>
        </w:rPr>
        <w:t>3</w:t>
      </w:r>
      <w:r w:rsidRPr="00F34B79">
        <w:rPr>
          <w:b/>
          <w:bCs/>
          <w:sz w:val="28"/>
          <w:szCs w:val="28"/>
          <w:bdr w:val="none" w:sz="0" w:space="0" w:color="auto" w:frame="1"/>
          <w:lang w:val="es-ES"/>
        </w:rPr>
        <w:t xml:space="preserve">7. </w:t>
      </w:r>
      <w:r w:rsidRPr="00F34B79">
        <w:rPr>
          <w:b/>
          <w:sz w:val="28"/>
          <w:szCs w:val="28"/>
          <w:lang w:val="es-ES"/>
        </w:rPr>
        <w:t xml:space="preserve">Điều kiện cơ sở kiểm nghiệm thực phẩm </w:t>
      </w:r>
    </w:p>
    <w:p w:rsidR="00E65E0E" w:rsidRPr="00E65E0E" w:rsidRDefault="00F34B79" w:rsidP="00EC223F">
      <w:pPr>
        <w:pStyle w:val="NormalWeb"/>
        <w:spacing w:before="120" w:beforeAutospacing="0" w:after="0" w:afterAutospacing="0" w:line="312" w:lineRule="auto"/>
        <w:ind w:firstLine="720"/>
        <w:jc w:val="both"/>
        <w:rPr>
          <w:sz w:val="28"/>
          <w:szCs w:val="28"/>
          <w:lang w:val="es-ES"/>
        </w:rPr>
      </w:pPr>
      <w:r w:rsidRPr="00F34B79">
        <w:rPr>
          <w:sz w:val="28"/>
          <w:szCs w:val="28"/>
          <w:lang w:val="es-ES"/>
        </w:rPr>
        <w:t xml:space="preserve">1. Có </w:t>
      </w:r>
      <w:r w:rsidR="00C77740">
        <w:rPr>
          <w:sz w:val="28"/>
          <w:szCs w:val="28"/>
          <w:lang w:val="es-ES"/>
        </w:rPr>
        <w:t>G</w:t>
      </w:r>
      <w:r w:rsidRPr="00F34B79">
        <w:rPr>
          <w:sz w:val="28"/>
          <w:szCs w:val="28"/>
          <w:lang w:val="es-ES"/>
        </w:rPr>
        <w:t xml:space="preserve">iấy chứng nhận đăng ký doanh nghiệp hoặc </w:t>
      </w:r>
      <w:r w:rsidR="00C77740">
        <w:rPr>
          <w:sz w:val="28"/>
          <w:szCs w:val="28"/>
          <w:lang w:val="es-ES"/>
        </w:rPr>
        <w:t>G</w:t>
      </w:r>
      <w:r w:rsidRPr="00F34B79">
        <w:rPr>
          <w:sz w:val="28"/>
          <w:szCs w:val="28"/>
          <w:lang w:val="es-ES"/>
        </w:rPr>
        <w:t>iấy chứng nhận đăng ký đầu tư, có chức năng thử nghiệm thực phẩm hoặc quyết định giao nhiệm vụ của cơ quan quản lý nhà nước có thẩm quyền.</w:t>
      </w:r>
    </w:p>
    <w:p w:rsidR="00E65E0E" w:rsidRPr="00E65E0E" w:rsidRDefault="00F34B79" w:rsidP="00EC223F">
      <w:pPr>
        <w:pStyle w:val="NormalWeb"/>
        <w:spacing w:beforeAutospacing="0" w:afterAutospacing="0"/>
        <w:ind w:firstLine="720"/>
        <w:jc w:val="both"/>
        <w:rPr>
          <w:sz w:val="28"/>
          <w:szCs w:val="28"/>
          <w:lang w:val="es-ES"/>
        </w:rPr>
      </w:pPr>
      <w:r w:rsidRPr="00F34B79">
        <w:rPr>
          <w:sz w:val="28"/>
          <w:szCs w:val="28"/>
          <w:lang w:val="es-ES"/>
        </w:rPr>
        <w:t>2. Hệ thống quản lý chất lượng đáp ứng Tiêu chuẩn quốc gia TCVN ISO/IEC 17025:2007 hoặc Tiêu chuẩn quốc tế ISO/IEC 17025:2005.</w:t>
      </w:r>
    </w:p>
    <w:p w:rsidR="00E65E0E" w:rsidRPr="00E65E0E" w:rsidRDefault="00F34B79" w:rsidP="00EC223F">
      <w:pPr>
        <w:pStyle w:val="NormalWeb"/>
        <w:spacing w:before="120" w:beforeAutospacing="0" w:after="0" w:afterAutospacing="0" w:line="312" w:lineRule="auto"/>
        <w:ind w:firstLine="720"/>
        <w:jc w:val="both"/>
        <w:rPr>
          <w:sz w:val="28"/>
          <w:szCs w:val="28"/>
          <w:lang w:val="es-ES"/>
        </w:rPr>
      </w:pPr>
      <w:r w:rsidRPr="00F34B79">
        <w:rPr>
          <w:sz w:val="28"/>
          <w:szCs w:val="28"/>
          <w:lang w:val="es-ES"/>
        </w:rPr>
        <w:t>3. Trang thiết bị, cơ sở vật chất đáp ứng yêu cầu phương pháp thử.</w:t>
      </w:r>
    </w:p>
    <w:p w:rsidR="00E65E0E" w:rsidRPr="00E65E0E" w:rsidRDefault="00F34B79" w:rsidP="00EC223F">
      <w:pPr>
        <w:pStyle w:val="NormalWeb"/>
        <w:spacing w:before="120" w:beforeAutospacing="0" w:after="0" w:afterAutospacing="0" w:line="312" w:lineRule="auto"/>
        <w:ind w:firstLine="720"/>
        <w:jc w:val="both"/>
        <w:rPr>
          <w:sz w:val="28"/>
          <w:szCs w:val="28"/>
          <w:lang w:val="es-ES"/>
        </w:rPr>
      </w:pPr>
      <w:r w:rsidRPr="00F34B79">
        <w:rPr>
          <w:sz w:val="28"/>
          <w:szCs w:val="28"/>
          <w:lang w:val="es-ES"/>
        </w:rPr>
        <w:t>4. Có ít nhất hai (02) thử nghiệm viên là cán bộ kỹ thuật có trình độ đại học phù hợp với lĩnh vực đă</w:t>
      </w:r>
      <w:r w:rsidR="00C77740">
        <w:rPr>
          <w:sz w:val="28"/>
          <w:szCs w:val="28"/>
          <w:lang w:val="es-ES"/>
        </w:rPr>
        <w:t>ng ký chỉ định và có kinh nghiệm</w:t>
      </w:r>
      <w:r w:rsidRPr="00F34B79">
        <w:rPr>
          <w:sz w:val="28"/>
          <w:szCs w:val="28"/>
          <w:lang w:val="es-ES"/>
        </w:rPr>
        <w:t xml:space="preserve"> thực tế ít nhất 03 năm về kiểm nghiệm trong cùng lĩnh vực.</w:t>
      </w:r>
    </w:p>
    <w:p w:rsidR="00E65E0E" w:rsidRPr="00E65E0E" w:rsidRDefault="00F34B79" w:rsidP="00EC223F">
      <w:pPr>
        <w:pStyle w:val="NormalWeb"/>
        <w:spacing w:before="120" w:beforeAutospacing="0" w:after="0" w:afterAutospacing="0" w:line="312" w:lineRule="auto"/>
        <w:ind w:firstLine="720"/>
        <w:jc w:val="both"/>
        <w:rPr>
          <w:sz w:val="28"/>
          <w:szCs w:val="28"/>
          <w:lang w:val="es-ES"/>
        </w:rPr>
      </w:pPr>
      <w:r w:rsidRPr="00F34B79">
        <w:rPr>
          <w:sz w:val="28"/>
          <w:szCs w:val="28"/>
          <w:lang w:val="es-ES"/>
        </w:rPr>
        <w:t>5. C</w:t>
      </w:r>
      <w:r w:rsidR="00C77740">
        <w:rPr>
          <w:sz w:val="28"/>
          <w:szCs w:val="28"/>
          <w:lang w:val="es-ES"/>
        </w:rPr>
        <w:t>ó</w:t>
      </w:r>
      <w:r w:rsidRPr="00F34B79">
        <w:rPr>
          <w:sz w:val="28"/>
          <w:szCs w:val="28"/>
          <w:lang w:val="es-ES"/>
        </w:rPr>
        <w:t xml:space="preserve"> phương pháp thử được cập nhật và xác nhận giá trị sử dụng.</w:t>
      </w:r>
    </w:p>
    <w:p w:rsidR="00E65E0E" w:rsidRPr="00E65E0E" w:rsidRDefault="00E65E0E" w:rsidP="00EC223F">
      <w:pPr>
        <w:pStyle w:val="NormalWeb"/>
        <w:spacing w:beforeAutospacing="0" w:afterAutospacing="0"/>
        <w:ind w:firstLine="720"/>
        <w:jc w:val="both"/>
        <w:rPr>
          <w:sz w:val="28"/>
          <w:szCs w:val="28"/>
          <w:lang w:val="es-ES"/>
        </w:rPr>
      </w:pPr>
      <w:r w:rsidRPr="003E63CD">
        <w:rPr>
          <w:sz w:val="28"/>
          <w:szCs w:val="28"/>
          <w:lang w:val="nl-NL"/>
        </w:rPr>
        <w:t xml:space="preserve">6. </w:t>
      </w:r>
      <w:r w:rsidR="00C77740">
        <w:rPr>
          <w:sz w:val="28"/>
          <w:szCs w:val="28"/>
          <w:lang w:val="nl-NL"/>
        </w:rPr>
        <w:t>Chỉ</w:t>
      </w:r>
      <w:r w:rsidRPr="003E63CD">
        <w:rPr>
          <w:sz w:val="28"/>
          <w:szCs w:val="28"/>
          <w:lang w:val="nl-NL"/>
        </w:rPr>
        <w:t xml:space="preserve"> tiêu, phép thử đáp ứng quy định hoặc quy chuẩn kỹ thuật tương ứng và các yêu cầu khác có liên quan theo quy định của Bộ </w:t>
      </w:r>
      <w:r w:rsidR="00C77740">
        <w:rPr>
          <w:sz w:val="28"/>
          <w:szCs w:val="28"/>
          <w:lang w:val="nl-NL"/>
        </w:rPr>
        <w:t>Nông nghiệp và Phát triển nông thôn.</w:t>
      </w:r>
    </w:p>
    <w:p w:rsidR="00E65E0E" w:rsidRPr="003E63CD" w:rsidRDefault="00E65E0E" w:rsidP="00EC223F">
      <w:pPr>
        <w:pStyle w:val="NormalWeb"/>
        <w:spacing w:before="120" w:beforeAutospacing="0" w:after="0" w:afterAutospacing="0" w:line="312" w:lineRule="auto"/>
        <w:ind w:firstLine="720"/>
        <w:jc w:val="both"/>
        <w:rPr>
          <w:b/>
          <w:sz w:val="28"/>
          <w:szCs w:val="28"/>
          <w:lang w:val="nl-NL"/>
        </w:rPr>
      </w:pPr>
      <w:r w:rsidRPr="003E63CD">
        <w:rPr>
          <w:b/>
          <w:sz w:val="28"/>
          <w:szCs w:val="28"/>
          <w:lang w:val="nl-NL"/>
        </w:rPr>
        <w:t xml:space="preserve">Điều </w:t>
      </w:r>
      <w:r>
        <w:rPr>
          <w:b/>
          <w:sz w:val="28"/>
          <w:szCs w:val="28"/>
          <w:lang w:val="nl-NL"/>
        </w:rPr>
        <w:t>38</w:t>
      </w:r>
      <w:r w:rsidRPr="003E63CD">
        <w:rPr>
          <w:b/>
          <w:sz w:val="28"/>
          <w:szCs w:val="28"/>
          <w:lang w:val="nl-NL"/>
        </w:rPr>
        <w:t xml:space="preserve">. Điều kiện cơ sở kiểm nghiệm kiểm chứng </w:t>
      </w:r>
    </w:p>
    <w:p w:rsidR="00E65E0E" w:rsidRPr="003E63CD" w:rsidRDefault="00E65E0E" w:rsidP="00EC223F">
      <w:pPr>
        <w:pStyle w:val="NormalWeb"/>
        <w:spacing w:before="120" w:beforeAutospacing="0" w:after="0" w:afterAutospacing="0" w:line="312" w:lineRule="auto"/>
        <w:ind w:firstLine="720"/>
        <w:jc w:val="both"/>
        <w:rPr>
          <w:sz w:val="28"/>
          <w:szCs w:val="28"/>
          <w:lang w:val="nl-NL"/>
        </w:rPr>
      </w:pPr>
      <w:r w:rsidRPr="003E63CD">
        <w:rPr>
          <w:sz w:val="28"/>
          <w:szCs w:val="28"/>
          <w:lang w:val="nl-NL"/>
        </w:rPr>
        <w:t xml:space="preserve">1. Là cơ sở kiểm nghiệm thực phẩm của Nhà nước, đã được Bộ </w:t>
      </w:r>
      <w:r w:rsidR="00B71794">
        <w:rPr>
          <w:sz w:val="28"/>
          <w:szCs w:val="28"/>
          <w:lang w:val="nl-NL"/>
        </w:rPr>
        <w:t>Nông nghiệp và Phát triển nông thôn</w:t>
      </w:r>
      <w:r w:rsidRPr="003E63CD">
        <w:rPr>
          <w:sz w:val="28"/>
          <w:szCs w:val="28"/>
          <w:lang w:val="nl-NL"/>
        </w:rPr>
        <w:t xml:space="preserve"> chỉ định theo quy định tại Điều </w:t>
      </w:r>
      <w:r>
        <w:rPr>
          <w:sz w:val="28"/>
          <w:szCs w:val="28"/>
          <w:lang w:val="nl-NL"/>
        </w:rPr>
        <w:t>37</w:t>
      </w:r>
      <w:r w:rsidRPr="003E63CD">
        <w:rPr>
          <w:sz w:val="28"/>
          <w:szCs w:val="28"/>
          <w:lang w:val="nl-NL"/>
        </w:rPr>
        <w:t xml:space="preserve"> Nghị định này.</w:t>
      </w:r>
    </w:p>
    <w:p w:rsidR="00E65E0E" w:rsidRPr="003E63CD" w:rsidRDefault="00E65E0E" w:rsidP="00EC223F">
      <w:pPr>
        <w:widowControl w:val="0"/>
        <w:autoSpaceDE w:val="0"/>
        <w:autoSpaceDN w:val="0"/>
        <w:adjustRightInd w:val="0"/>
        <w:snapToGrid w:val="0"/>
        <w:spacing w:before="120" w:line="312" w:lineRule="auto"/>
        <w:jc w:val="both"/>
        <w:rPr>
          <w:szCs w:val="28"/>
          <w:lang w:val="nl-NL"/>
        </w:rPr>
      </w:pPr>
      <w:r w:rsidRPr="003E63CD">
        <w:rPr>
          <w:b/>
          <w:szCs w:val="28"/>
          <w:lang w:val="nl-NL"/>
        </w:rPr>
        <w:tab/>
      </w:r>
      <w:r w:rsidRPr="003E63CD">
        <w:rPr>
          <w:szCs w:val="28"/>
          <w:lang w:val="nl-NL"/>
        </w:rPr>
        <w:t>2. Hệ thống quản lý chất lượng phải được công nhận phù hợp Tiêu chuẩn quốc gia TCVN ISO/IEC 17025:2007 hoặc Tiêu chuẩn quốc tế ISO/IEC 17025:2005 và còn hiệu lực ít nhất 12 tháng</w:t>
      </w:r>
      <w:r w:rsidR="00C77740">
        <w:rPr>
          <w:szCs w:val="28"/>
          <w:lang w:val="nl-NL"/>
        </w:rPr>
        <w:t xml:space="preserve"> </w:t>
      </w:r>
      <w:r w:rsidRPr="003E63CD">
        <w:rPr>
          <w:szCs w:val="28"/>
          <w:lang w:val="nl-NL"/>
        </w:rPr>
        <w:t xml:space="preserve">kể từ ngày nộp hồ sơ đăng ký chỉ </w:t>
      </w:r>
      <w:r w:rsidRPr="003E63CD">
        <w:rPr>
          <w:szCs w:val="28"/>
          <w:lang w:val="nl-NL"/>
        </w:rPr>
        <w:lastRenderedPageBreak/>
        <w:t>định.</w:t>
      </w:r>
    </w:p>
    <w:p w:rsidR="00E65E0E" w:rsidRPr="003E63CD" w:rsidRDefault="00E65E0E" w:rsidP="00EC223F">
      <w:pPr>
        <w:widowControl w:val="0"/>
        <w:autoSpaceDE w:val="0"/>
        <w:autoSpaceDN w:val="0"/>
        <w:adjustRightInd w:val="0"/>
        <w:snapToGrid w:val="0"/>
        <w:spacing w:before="120" w:line="312" w:lineRule="auto"/>
        <w:ind w:firstLine="720"/>
        <w:jc w:val="both"/>
        <w:rPr>
          <w:szCs w:val="28"/>
          <w:lang w:val="nl-NL"/>
        </w:rPr>
      </w:pPr>
      <w:r w:rsidRPr="003E63CD">
        <w:rPr>
          <w:szCs w:val="28"/>
          <w:lang w:val="nl-NL"/>
        </w:rPr>
        <w:t>3. Kết quả thử nghiệm thành thạo hoặc so sánh liên phòng đạt yêu cầu đối với các chỉ</w:t>
      </w:r>
      <w:r w:rsidR="00C77740">
        <w:rPr>
          <w:szCs w:val="28"/>
          <w:lang w:val="nl-NL"/>
        </w:rPr>
        <w:t xml:space="preserve"> tiêu, </w:t>
      </w:r>
      <w:r w:rsidRPr="003E63CD">
        <w:rPr>
          <w:szCs w:val="28"/>
          <w:lang w:val="nl-NL"/>
        </w:rPr>
        <w:t>phép thử đăng ký chỉ định thử nghiệm kiểm chứng.</w:t>
      </w:r>
    </w:p>
    <w:p w:rsidR="00E65E0E" w:rsidRPr="00CC3C56" w:rsidRDefault="00E65E0E" w:rsidP="0067717C">
      <w:pPr>
        <w:tabs>
          <w:tab w:val="left" w:pos="6585"/>
        </w:tabs>
        <w:spacing w:before="60" w:after="60" w:line="340" w:lineRule="exact"/>
        <w:jc w:val="center"/>
        <w:rPr>
          <w:b/>
          <w:szCs w:val="28"/>
          <w:lang w:val="vi-VN"/>
        </w:rPr>
      </w:pPr>
      <w:r w:rsidRPr="0067717C">
        <w:rPr>
          <w:b/>
          <w:szCs w:val="28"/>
          <w:lang w:val="vi-VN"/>
        </w:rPr>
        <w:t xml:space="preserve">CHƯƠNG </w:t>
      </w:r>
      <w:r w:rsidRPr="00CC3C56">
        <w:rPr>
          <w:b/>
          <w:szCs w:val="28"/>
          <w:lang w:val="vi-VN"/>
        </w:rPr>
        <w:t>VIII</w:t>
      </w:r>
    </w:p>
    <w:p w:rsidR="00E65E0E" w:rsidRPr="0067717C" w:rsidRDefault="00E65E0E" w:rsidP="0067717C">
      <w:pPr>
        <w:spacing w:before="60" w:after="60" w:line="340" w:lineRule="exact"/>
        <w:jc w:val="center"/>
        <w:rPr>
          <w:b/>
          <w:szCs w:val="28"/>
          <w:lang w:val="vi-VN"/>
        </w:rPr>
      </w:pPr>
      <w:r w:rsidRPr="0067717C">
        <w:rPr>
          <w:b/>
          <w:szCs w:val="28"/>
          <w:lang w:val="vi-VN"/>
        </w:rPr>
        <w:t>TỔ CHỨC THỰC HIỆN</w:t>
      </w:r>
    </w:p>
    <w:p w:rsidR="00E65E0E" w:rsidRPr="0067717C" w:rsidRDefault="00E65E0E" w:rsidP="0067717C">
      <w:pPr>
        <w:spacing w:before="60" w:after="60" w:line="340" w:lineRule="exact"/>
        <w:ind w:firstLine="720"/>
        <w:rPr>
          <w:b/>
          <w:szCs w:val="28"/>
          <w:lang w:val="vi-VN"/>
        </w:rPr>
      </w:pPr>
      <w:r w:rsidRPr="0067717C">
        <w:rPr>
          <w:b/>
          <w:szCs w:val="28"/>
          <w:lang w:val="vi-VN"/>
        </w:rPr>
        <w:t xml:space="preserve">Điều </w:t>
      </w:r>
      <w:r w:rsidR="00F34B79" w:rsidRPr="00F34B79">
        <w:rPr>
          <w:b/>
          <w:szCs w:val="28"/>
          <w:lang w:val="vi-VN"/>
        </w:rPr>
        <w:t>39</w:t>
      </w:r>
      <w:r w:rsidRPr="0067717C">
        <w:rPr>
          <w:b/>
          <w:szCs w:val="28"/>
          <w:lang w:val="vi-VN"/>
        </w:rPr>
        <w:t>. Hiệu lực thi hành</w:t>
      </w:r>
    </w:p>
    <w:p w:rsidR="00E65E0E" w:rsidRPr="0067717C" w:rsidRDefault="00E65E0E" w:rsidP="0067717C">
      <w:pPr>
        <w:numPr>
          <w:ilvl w:val="0"/>
          <w:numId w:val="1"/>
        </w:numPr>
        <w:spacing w:before="60" w:after="60" w:line="340" w:lineRule="exact"/>
        <w:rPr>
          <w:szCs w:val="28"/>
          <w:lang w:val="vi-VN"/>
        </w:rPr>
      </w:pPr>
      <w:r w:rsidRPr="0067717C">
        <w:rPr>
          <w:szCs w:val="28"/>
          <w:lang w:val="vi-VN"/>
        </w:rPr>
        <w:t xml:space="preserve">Nghị định này có hiệu lực kể từ ngày </w:t>
      </w:r>
      <w:r w:rsidRPr="00CC3C56">
        <w:rPr>
          <w:szCs w:val="28"/>
          <w:lang w:val="vi-VN"/>
        </w:rPr>
        <w:t xml:space="preserve">      </w:t>
      </w:r>
      <w:r w:rsidRPr="0067717C">
        <w:rPr>
          <w:szCs w:val="28"/>
          <w:lang w:val="vi-VN"/>
        </w:rPr>
        <w:t xml:space="preserve"> tháng </w:t>
      </w:r>
      <w:r w:rsidRPr="00CC3C56">
        <w:rPr>
          <w:szCs w:val="28"/>
          <w:lang w:val="vi-VN"/>
        </w:rPr>
        <w:t xml:space="preserve">       </w:t>
      </w:r>
      <w:r w:rsidRPr="0067717C">
        <w:rPr>
          <w:szCs w:val="28"/>
          <w:lang w:val="vi-VN"/>
        </w:rPr>
        <w:t>năm 2016.</w:t>
      </w:r>
    </w:p>
    <w:p w:rsidR="00E65E0E" w:rsidRPr="0067717C" w:rsidRDefault="00E65E0E" w:rsidP="0067717C">
      <w:pPr>
        <w:spacing w:before="60" w:after="60" w:line="340" w:lineRule="exact"/>
        <w:ind w:firstLine="720"/>
        <w:jc w:val="both"/>
        <w:rPr>
          <w:szCs w:val="28"/>
          <w:lang w:val="vi-VN"/>
        </w:rPr>
      </w:pPr>
      <w:r w:rsidRPr="0067717C">
        <w:rPr>
          <w:szCs w:val="28"/>
          <w:lang w:val="vi-VN"/>
        </w:rPr>
        <w:t>2. Nghị định này thay thế:</w:t>
      </w:r>
    </w:p>
    <w:p w:rsidR="00E65E0E" w:rsidRPr="0067717C" w:rsidRDefault="00E65E0E" w:rsidP="0067717C">
      <w:pPr>
        <w:spacing w:before="60" w:after="60" w:line="340" w:lineRule="exact"/>
        <w:ind w:firstLine="720"/>
        <w:jc w:val="both"/>
        <w:rPr>
          <w:szCs w:val="28"/>
          <w:lang w:val="vi-VN"/>
        </w:rPr>
      </w:pPr>
      <w:r w:rsidRPr="0067717C">
        <w:rPr>
          <w:szCs w:val="28"/>
          <w:lang w:val="vi-VN"/>
        </w:rPr>
        <w:t>a) Điều 11, Điều 12, Điều 13, Điều 14 Nghị định số 59/2005/NĐ-CP ngày 04/5/2005 về điều kiện sản xuất, kinh doanh một số ngành nghề thủy sản.</w:t>
      </w:r>
    </w:p>
    <w:p w:rsidR="00E65E0E" w:rsidRPr="00CC3C56" w:rsidRDefault="00E65E0E" w:rsidP="0067717C">
      <w:pPr>
        <w:spacing w:before="60" w:after="60" w:line="340" w:lineRule="exact"/>
        <w:ind w:firstLine="720"/>
        <w:jc w:val="both"/>
        <w:rPr>
          <w:szCs w:val="28"/>
          <w:lang w:val="vi-VN"/>
        </w:rPr>
      </w:pPr>
      <w:r w:rsidRPr="0067717C">
        <w:rPr>
          <w:szCs w:val="28"/>
          <w:lang w:val="vi-VN"/>
        </w:rPr>
        <w:t>b) Khoản 10, khoản 11, khoản 12 Điều 1 Nghị định số 14/2009/NĐ-CP ngày 13/12/2009 của Chính phủ sửa đổi, bổ sung một số điều của Nghị định số 59/2005/NĐ-CP ngày 04/5/2005 về điều kiện sản xuất, kinh doanh một số ngành nghề thủy sản.</w:t>
      </w:r>
    </w:p>
    <w:p w:rsidR="00E65E0E" w:rsidRPr="00CC3C56" w:rsidRDefault="00E65E0E" w:rsidP="0067717C">
      <w:pPr>
        <w:spacing w:before="60" w:after="60" w:line="340" w:lineRule="exact"/>
        <w:ind w:firstLine="720"/>
        <w:jc w:val="both"/>
        <w:rPr>
          <w:szCs w:val="28"/>
          <w:lang w:val="vi-VN"/>
        </w:rPr>
      </w:pPr>
      <w:r w:rsidRPr="00CC3C56">
        <w:rPr>
          <w:szCs w:val="28"/>
          <w:lang w:val="vi-VN"/>
        </w:rPr>
        <w:t>3. Các loại giấy phép, giấy chứng nhận, giấy xác  nhận, chứng chỉ trong lĩnh vực bảo vệ và kiểm dịch thực vật; dịch vụ khảo nghiệm giống cây trồng, giống thủy sản, chế phẩm sinh học  trong nuôi trồng thủy sản; lưu hành chế phẩm sinh học trong nuôi trồng thủy sản; nuôi động vật rừng thông thường; khai thác thủy sản; kiến thức an toàn thực phẩm đã được cấp trước ngày Nghị định này có hiệu lực mà chưa hết thời hạn thì vẫn có giá trị sử dụng cho đến khi hết thời hạn.</w:t>
      </w:r>
    </w:p>
    <w:p w:rsidR="00E65E0E" w:rsidRPr="00CC3C56" w:rsidRDefault="00E65E0E" w:rsidP="0067717C">
      <w:pPr>
        <w:spacing w:before="60" w:after="60" w:line="340" w:lineRule="exact"/>
        <w:ind w:firstLine="720"/>
        <w:jc w:val="both"/>
        <w:rPr>
          <w:szCs w:val="28"/>
          <w:lang w:val="vi-VN"/>
        </w:rPr>
      </w:pPr>
      <w:r w:rsidRPr="00CC3C56">
        <w:rPr>
          <w:szCs w:val="28"/>
          <w:lang w:val="vi-VN"/>
        </w:rPr>
        <w:t>4. Tổ chức, cá nhân kinh doanh dịch vụ khảo nghiệm giống cây trồng; nuôi động vật rừng thông thường; kinh doanh giống vật nuôi; kinh doanh chăn nuôi tập trung, trừ c</w:t>
      </w:r>
      <w:bookmarkStart w:id="3" w:name="_GoBack"/>
      <w:bookmarkEnd w:id="3"/>
      <w:r w:rsidRPr="00CC3C56">
        <w:rPr>
          <w:szCs w:val="28"/>
          <w:lang w:val="vi-VN"/>
        </w:rPr>
        <w:t>him yến thực hiện các điều kiện quy định tại Nghị định này từ ngày 01 tháng 01 năm 2017</w:t>
      </w:r>
    </w:p>
    <w:p w:rsidR="00E65E0E" w:rsidRPr="0067717C" w:rsidRDefault="00E65E0E" w:rsidP="0067717C">
      <w:pPr>
        <w:spacing w:before="60" w:after="60" w:line="340" w:lineRule="exact"/>
        <w:ind w:left="720"/>
        <w:rPr>
          <w:b/>
          <w:szCs w:val="28"/>
          <w:lang w:val="vi-VN"/>
        </w:rPr>
      </w:pPr>
      <w:r w:rsidRPr="0067717C">
        <w:rPr>
          <w:b/>
          <w:szCs w:val="28"/>
          <w:lang w:val="vi-VN"/>
        </w:rPr>
        <w:t xml:space="preserve">Điều </w:t>
      </w:r>
      <w:r w:rsidRPr="00CC3C56">
        <w:rPr>
          <w:b/>
          <w:szCs w:val="28"/>
          <w:lang w:val="vi-VN"/>
        </w:rPr>
        <w:t>4</w:t>
      </w:r>
      <w:r>
        <w:rPr>
          <w:b/>
          <w:szCs w:val="28"/>
        </w:rPr>
        <w:t>0</w:t>
      </w:r>
      <w:r w:rsidRPr="0067717C">
        <w:rPr>
          <w:b/>
          <w:szCs w:val="28"/>
          <w:lang w:val="vi-VN"/>
        </w:rPr>
        <w:t>. Trách nhiệm thi hành</w:t>
      </w:r>
    </w:p>
    <w:p w:rsidR="00E65E0E" w:rsidRPr="0067717C" w:rsidRDefault="00E65E0E" w:rsidP="0067717C">
      <w:pPr>
        <w:spacing w:before="60" w:after="60" w:line="340" w:lineRule="exact"/>
        <w:ind w:firstLine="720"/>
        <w:jc w:val="both"/>
        <w:rPr>
          <w:szCs w:val="28"/>
          <w:lang w:val="vi-VN"/>
        </w:rPr>
      </w:pPr>
      <w:r w:rsidRPr="0067717C">
        <w:rPr>
          <w:szCs w:val="28"/>
          <w:lang w:val="vi-VN"/>
        </w:rPr>
        <w:t>1. Bộ trưởng Bộ Nông nghiệp và Phát triển nông thôn có trách nhiệm quy định chi tiết các nội dung thuộc thẩm quyền được giao của Bộ để thực hiện Nghị định này.</w:t>
      </w:r>
    </w:p>
    <w:p w:rsidR="00E65E0E" w:rsidRPr="0067717C" w:rsidRDefault="00E65E0E" w:rsidP="0067717C">
      <w:pPr>
        <w:spacing w:before="60" w:after="60" w:line="340" w:lineRule="exact"/>
        <w:ind w:firstLine="720"/>
        <w:jc w:val="both"/>
        <w:rPr>
          <w:szCs w:val="28"/>
          <w:lang w:val="vi-VN"/>
        </w:rPr>
      </w:pPr>
      <w:r w:rsidRPr="0067717C">
        <w:rPr>
          <w:szCs w:val="28"/>
          <w:lang w:val="vi-VN"/>
        </w:rPr>
        <w:t>2. Các Bộ trưởng, Thủ trưởng cơ quan ngang Bộ, Thủ trưởng cơ quan thuộc Chính phủ, Chủ tịch Ủy ban nhân dân cấp tỉnh trong phạm vi chức năng, nhiệm vụ của mình chịu trách nhiệm thi hành Nghị định này./.</w:t>
      </w:r>
    </w:p>
    <w:p w:rsidR="00E65E0E" w:rsidRPr="00CA05C2" w:rsidRDefault="00E65E0E" w:rsidP="004F24AB">
      <w:pPr>
        <w:spacing w:before="80" w:after="80" w:line="360" w:lineRule="exact"/>
        <w:ind w:firstLine="720"/>
        <w:jc w:val="both"/>
        <w:rPr>
          <w:szCs w:val="28"/>
          <w:lang w:val="vi-VN"/>
        </w:rPr>
      </w:pPr>
    </w:p>
    <w:tbl>
      <w:tblPr>
        <w:tblW w:w="9660" w:type="dxa"/>
        <w:tblInd w:w="-312" w:type="dxa"/>
        <w:tblLook w:val="01E0" w:firstRow="1" w:lastRow="1" w:firstColumn="1" w:lastColumn="1" w:noHBand="0" w:noVBand="0"/>
      </w:tblPr>
      <w:tblGrid>
        <w:gridCol w:w="5600"/>
        <w:gridCol w:w="4060"/>
      </w:tblGrid>
      <w:tr w:rsidR="00E65E0E" w:rsidRPr="00CA05C2" w:rsidTr="0096787B">
        <w:tc>
          <w:tcPr>
            <w:tcW w:w="5600" w:type="dxa"/>
          </w:tcPr>
          <w:p w:rsidR="00E65E0E" w:rsidRPr="00CA05C2" w:rsidRDefault="00E65E0E" w:rsidP="0096787B">
            <w:pPr>
              <w:spacing w:before="60" w:after="60" w:line="340" w:lineRule="exact"/>
              <w:rPr>
                <w:b/>
                <w:i/>
                <w:sz w:val="24"/>
                <w:szCs w:val="24"/>
                <w:lang w:val="vi-VN"/>
              </w:rPr>
            </w:pPr>
            <w:r w:rsidRPr="00CA05C2">
              <w:rPr>
                <w:b/>
                <w:i/>
                <w:sz w:val="24"/>
                <w:szCs w:val="24"/>
                <w:lang w:val="vi-VN"/>
              </w:rPr>
              <w:lastRenderedPageBreak/>
              <w:t>Nơi nhận:</w:t>
            </w:r>
          </w:p>
          <w:p w:rsidR="00E65E0E" w:rsidRPr="00CA05C2" w:rsidRDefault="00E65E0E" w:rsidP="0096787B">
            <w:pPr>
              <w:spacing w:after="0" w:line="240" w:lineRule="auto"/>
              <w:rPr>
                <w:sz w:val="22"/>
                <w:lang w:val="vi-VN"/>
              </w:rPr>
            </w:pPr>
            <w:r w:rsidRPr="00CA05C2">
              <w:rPr>
                <w:sz w:val="22"/>
                <w:lang w:val="vi-VN"/>
              </w:rPr>
              <w:t>- Ban Bí thư Trung ương Đảng;</w:t>
            </w:r>
          </w:p>
          <w:p w:rsidR="00E65E0E" w:rsidRPr="00CA05C2" w:rsidRDefault="00E65E0E" w:rsidP="0096787B">
            <w:pPr>
              <w:spacing w:after="0" w:line="240" w:lineRule="auto"/>
              <w:rPr>
                <w:sz w:val="22"/>
                <w:lang w:val="vi-VN"/>
              </w:rPr>
            </w:pPr>
            <w:r w:rsidRPr="00CA05C2">
              <w:rPr>
                <w:sz w:val="22"/>
                <w:lang w:val="vi-VN"/>
              </w:rPr>
              <w:t>- Thủ tướng, các Phó Thủ tướng Chính phủ;</w:t>
            </w:r>
          </w:p>
          <w:p w:rsidR="00E65E0E" w:rsidRPr="00CA05C2" w:rsidRDefault="00E65E0E" w:rsidP="0096787B">
            <w:pPr>
              <w:spacing w:after="0" w:line="240" w:lineRule="auto"/>
              <w:rPr>
                <w:sz w:val="22"/>
                <w:lang w:val="vi-VN"/>
              </w:rPr>
            </w:pPr>
            <w:r w:rsidRPr="00CA05C2">
              <w:rPr>
                <w:sz w:val="22"/>
                <w:lang w:val="vi-VN"/>
              </w:rPr>
              <w:t>- Các Bộ, cơ quan ngang Bộ, cơ quan thuộc Chính phủ;</w:t>
            </w:r>
          </w:p>
          <w:p w:rsidR="00E65E0E" w:rsidRPr="00CA05C2" w:rsidRDefault="00E65E0E" w:rsidP="0096787B">
            <w:pPr>
              <w:spacing w:after="0" w:line="240" w:lineRule="auto"/>
              <w:rPr>
                <w:sz w:val="22"/>
                <w:lang w:val="vi-VN"/>
              </w:rPr>
            </w:pPr>
            <w:r w:rsidRPr="00CA05C2">
              <w:rPr>
                <w:sz w:val="22"/>
                <w:lang w:val="vi-VN"/>
              </w:rPr>
              <w:t>- HĐND, UBND các tỉnh, thành phố trực thuộc Trung ương;</w:t>
            </w:r>
          </w:p>
          <w:p w:rsidR="00E65E0E" w:rsidRPr="00CA05C2" w:rsidRDefault="00E65E0E" w:rsidP="0096787B">
            <w:pPr>
              <w:spacing w:after="0" w:line="240" w:lineRule="auto"/>
              <w:rPr>
                <w:sz w:val="22"/>
                <w:lang w:val="vi-VN"/>
              </w:rPr>
            </w:pPr>
            <w:r w:rsidRPr="00CA05C2">
              <w:rPr>
                <w:sz w:val="22"/>
                <w:lang w:val="vi-VN"/>
              </w:rPr>
              <w:t>- Văn phòng Trung ương và các Ban của Đảng;</w:t>
            </w:r>
          </w:p>
          <w:p w:rsidR="00E65E0E" w:rsidRPr="00CA05C2" w:rsidRDefault="00E65E0E" w:rsidP="0096787B">
            <w:pPr>
              <w:spacing w:after="0" w:line="240" w:lineRule="auto"/>
              <w:rPr>
                <w:sz w:val="22"/>
                <w:lang w:val="vi-VN"/>
              </w:rPr>
            </w:pPr>
            <w:r w:rsidRPr="00CA05C2">
              <w:rPr>
                <w:sz w:val="22"/>
                <w:lang w:val="vi-VN"/>
              </w:rPr>
              <w:t>- Văn phòng Tổng Bí thư;</w:t>
            </w:r>
          </w:p>
          <w:p w:rsidR="00E65E0E" w:rsidRPr="00CA05C2" w:rsidRDefault="00E65E0E" w:rsidP="0096787B">
            <w:pPr>
              <w:spacing w:after="0" w:line="240" w:lineRule="auto"/>
              <w:rPr>
                <w:sz w:val="22"/>
                <w:lang w:val="vi-VN"/>
              </w:rPr>
            </w:pPr>
            <w:r w:rsidRPr="00CA05C2">
              <w:rPr>
                <w:sz w:val="22"/>
                <w:lang w:val="vi-VN"/>
              </w:rPr>
              <w:t>- Văn phòng Chủ tịch nước;</w:t>
            </w:r>
          </w:p>
          <w:p w:rsidR="00E65E0E" w:rsidRPr="00CA05C2" w:rsidRDefault="00E65E0E" w:rsidP="0096787B">
            <w:pPr>
              <w:spacing w:after="0" w:line="240" w:lineRule="auto"/>
              <w:rPr>
                <w:sz w:val="22"/>
                <w:lang w:val="vi-VN"/>
              </w:rPr>
            </w:pPr>
            <w:r w:rsidRPr="00CA05C2">
              <w:rPr>
                <w:sz w:val="22"/>
                <w:lang w:val="vi-VN"/>
              </w:rPr>
              <w:t>- Hội đồng dân tộc và các Ủy ban của Quốc hội;</w:t>
            </w:r>
          </w:p>
          <w:p w:rsidR="00E65E0E" w:rsidRPr="00CA05C2" w:rsidRDefault="00E65E0E" w:rsidP="0096787B">
            <w:pPr>
              <w:spacing w:after="0" w:line="240" w:lineRule="auto"/>
              <w:rPr>
                <w:sz w:val="22"/>
                <w:lang w:val="vi-VN"/>
              </w:rPr>
            </w:pPr>
            <w:r w:rsidRPr="00CA05C2">
              <w:rPr>
                <w:sz w:val="22"/>
                <w:lang w:val="vi-VN"/>
              </w:rPr>
              <w:t>- Văn phòng Quốc hội;</w:t>
            </w:r>
          </w:p>
          <w:p w:rsidR="00E65E0E" w:rsidRPr="00CA05C2" w:rsidRDefault="00E65E0E" w:rsidP="0096787B">
            <w:pPr>
              <w:spacing w:after="0" w:line="240" w:lineRule="auto"/>
              <w:rPr>
                <w:sz w:val="22"/>
                <w:lang w:val="vi-VN"/>
              </w:rPr>
            </w:pPr>
            <w:r w:rsidRPr="00CA05C2">
              <w:rPr>
                <w:sz w:val="22"/>
                <w:lang w:val="vi-VN"/>
              </w:rPr>
              <w:t>- Tòa án nhân dân tối cao;</w:t>
            </w:r>
          </w:p>
          <w:p w:rsidR="00E65E0E" w:rsidRPr="00CA05C2" w:rsidRDefault="00E65E0E" w:rsidP="0096787B">
            <w:pPr>
              <w:spacing w:after="0" w:line="240" w:lineRule="auto"/>
              <w:rPr>
                <w:sz w:val="22"/>
                <w:lang w:val="vi-VN"/>
              </w:rPr>
            </w:pPr>
            <w:r w:rsidRPr="00CA05C2">
              <w:rPr>
                <w:sz w:val="22"/>
                <w:lang w:val="vi-VN"/>
              </w:rPr>
              <w:t>- Viện Kiểm sát nhân dân tối cao;</w:t>
            </w:r>
          </w:p>
          <w:p w:rsidR="00E65E0E" w:rsidRPr="00CA05C2" w:rsidRDefault="00E65E0E" w:rsidP="0096787B">
            <w:pPr>
              <w:spacing w:after="0" w:line="240" w:lineRule="auto"/>
              <w:rPr>
                <w:sz w:val="22"/>
                <w:lang w:val="vi-VN"/>
              </w:rPr>
            </w:pPr>
            <w:r w:rsidRPr="00CA05C2">
              <w:rPr>
                <w:sz w:val="22"/>
                <w:lang w:val="vi-VN"/>
              </w:rPr>
              <w:t>- Kiểm toán Nhà nước;</w:t>
            </w:r>
          </w:p>
          <w:p w:rsidR="00E65E0E" w:rsidRPr="00CA05C2" w:rsidRDefault="00E65E0E" w:rsidP="0096787B">
            <w:pPr>
              <w:spacing w:after="0" w:line="240" w:lineRule="auto"/>
              <w:rPr>
                <w:sz w:val="22"/>
                <w:lang w:val="vi-VN"/>
              </w:rPr>
            </w:pPr>
            <w:r w:rsidRPr="00CA05C2">
              <w:rPr>
                <w:sz w:val="22"/>
                <w:lang w:val="vi-VN"/>
              </w:rPr>
              <w:t>- UB Giám sát tài chính Quốc gia;</w:t>
            </w:r>
          </w:p>
          <w:p w:rsidR="00E65E0E" w:rsidRPr="00CA05C2" w:rsidRDefault="00E65E0E" w:rsidP="0096787B">
            <w:pPr>
              <w:spacing w:after="0" w:line="240" w:lineRule="auto"/>
              <w:rPr>
                <w:sz w:val="22"/>
                <w:lang w:val="vi-VN"/>
              </w:rPr>
            </w:pPr>
            <w:r w:rsidRPr="00CA05C2">
              <w:rPr>
                <w:sz w:val="22"/>
                <w:lang w:val="vi-VN"/>
              </w:rPr>
              <w:t xml:space="preserve">- Ngân hàng Chính sách xã hội; </w:t>
            </w:r>
          </w:p>
          <w:p w:rsidR="00E65E0E" w:rsidRPr="00CA05C2" w:rsidRDefault="00E65E0E" w:rsidP="0096787B">
            <w:pPr>
              <w:spacing w:after="0" w:line="240" w:lineRule="auto"/>
              <w:rPr>
                <w:sz w:val="22"/>
                <w:lang w:val="vi-VN"/>
              </w:rPr>
            </w:pPr>
            <w:r w:rsidRPr="00CA05C2">
              <w:rPr>
                <w:sz w:val="22"/>
                <w:lang w:val="vi-VN"/>
              </w:rPr>
              <w:t>- Ngân hàng Phát triển Việt Nam;</w:t>
            </w:r>
          </w:p>
          <w:p w:rsidR="00E65E0E" w:rsidRPr="00CA05C2" w:rsidRDefault="00E65E0E" w:rsidP="0096787B">
            <w:pPr>
              <w:spacing w:after="0" w:line="240" w:lineRule="auto"/>
              <w:rPr>
                <w:sz w:val="22"/>
                <w:lang w:val="vi-VN"/>
              </w:rPr>
            </w:pPr>
            <w:r w:rsidRPr="00CA05C2">
              <w:rPr>
                <w:sz w:val="22"/>
                <w:lang w:val="vi-VN"/>
              </w:rPr>
              <w:t>- Ủy ban Trung ương Mặt trận Tổ quốc Việt Nam;</w:t>
            </w:r>
          </w:p>
          <w:p w:rsidR="00E65E0E" w:rsidRPr="00CA05C2" w:rsidRDefault="00E65E0E" w:rsidP="0096787B">
            <w:pPr>
              <w:spacing w:after="0" w:line="240" w:lineRule="auto"/>
              <w:rPr>
                <w:sz w:val="22"/>
                <w:lang w:val="vi-VN"/>
              </w:rPr>
            </w:pPr>
            <w:r w:rsidRPr="00CA05C2">
              <w:rPr>
                <w:sz w:val="22"/>
                <w:lang w:val="vi-VN"/>
              </w:rPr>
              <w:t>- Cơ quan Trung ương của các đoàn thể;</w:t>
            </w:r>
          </w:p>
          <w:p w:rsidR="00E65E0E" w:rsidRPr="00CA05C2" w:rsidRDefault="00E65E0E" w:rsidP="0096787B">
            <w:pPr>
              <w:spacing w:after="0" w:line="240" w:lineRule="auto"/>
              <w:rPr>
                <w:sz w:val="22"/>
                <w:lang w:val="vi-VN"/>
              </w:rPr>
            </w:pPr>
            <w:r w:rsidRPr="00CA05C2">
              <w:rPr>
                <w:sz w:val="22"/>
                <w:lang w:val="vi-VN"/>
              </w:rPr>
              <w:t xml:space="preserve">- VPCP: BTCN, các PCN, Trợ lý TTg, TCĐ Cổng TTĐT, </w:t>
            </w:r>
          </w:p>
          <w:p w:rsidR="00E65E0E" w:rsidRPr="00CA05C2" w:rsidRDefault="00E65E0E" w:rsidP="0096787B">
            <w:pPr>
              <w:spacing w:after="0" w:line="240" w:lineRule="auto"/>
              <w:rPr>
                <w:sz w:val="22"/>
                <w:lang w:val="vi-VN"/>
              </w:rPr>
            </w:pPr>
            <w:r w:rsidRPr="00CA05C2">
              <w:rPr>
                <w:sz w:val="22"/>
                <w:lang w:val="vi-VN"/>
              </w:rPr>
              <w:t>Các Vụ, Cục, đơn vị trực thuộc, Công báo;</w:t>
            </w:r>
          </w:p>
          <w:p w:rsidR="00E65E0E" w:rsidRPr="00CA05C2" w:rsidRDefault="00E65E0E" w:rsidP="0096787B">
            <w:pPr>
              <w:spacing w:after="0" w:line="240" w:lineRule="auto"/>
              <w:rPr>
                <w:szCs w:val="28"/>
              </w:rPr>
            </w:pPr>
            <w:r w:rsidRPr="00CA05C2">
              <w:rPr>
                <w:sz w:val="22"/>
              </w:rPr>
              <w:t>- Lưu: VT, KTN…</w:t>
            </w:r>
          </w:p>
        </w:tc>
        <w:tc>
          <w:tcPr>
            <w:tcW w:w="4060" w:type="dxa"/>
          </w:tcPr>
          <w:p w:rsidR="00E65E0E" w:rsidRPr="00CA05C2" w:rsidRDefault="00E65E0E" w:rsidP="0096787B">
            <w:pPr>
              <w:spacing w:after="0" w:line="240" w:lineRule="auto"/>
              <w:jc w:val="center"/>
              <w:rPr>
                <w:b/>
                <w:szCs w:val="28"/>
              </w:rPr>
            </w:pPr>
            <w:r w:rsidRPr="00CA05C2">
              <w:rPr>
                <w:b/>
                <w:szCs w:val="28"/>
              </w:rPr>
              <w:t xml:space="preserve">    TM. CHÍNH PHỦ</w:t>
            </w:r>
          </w:p>
          <w:p w:rsidR="00E65E0E" w:rsidRPr="00CA05C2" w:rsidRDefault="00E65E0E" w:rsidP="0096787B">
            <w:pPr>
              <w:spacing w:after="0" w:line="240" w:lineRule="auto"/>
              <w:jc w:val="center"/>
              <w:rPr>
                <w:szCs w:val="28"/>
              </w:rPr>
            </w:pPr>
            <w:r w:rsidRPr="00CA05C2">
              <w:rPr>
                <w:b/>
                <w:szCs w:val="28"/>
              </w:rPr>
              <w:t xml:space="preserve">   THỦ TƯỚNG</w:t>
            </w:r>
          </w:p>
          <w:p w:rsidR="00E65E0E" w:rsidRPr="00CA05C2" w:rsidRDefault="00E65E0E" w:rsidP="0096787B">
            <w:pPr>
              <w:spacing w:before="60" w:after="60" w:line="340" w:lineRule="exact"/>
              <w:rPr>
                <w:szCs w:val="28"/>
              </w:rPr>
            </w:pPr>
          </w:p>
          <w:p w:rsidR="00E65E0E" w:rsidRPr="00CA05C2" w:rsidRDefault="00E65E0E" w:rsidP="0096787B">
            <w:pPr>
              <w:spacing w:before="60" w:after="60" w:line="340" w:lineRule="exact"/>
              <w:rPr>
                <w:szCs w:val="28"/>
              </w:rPr>
            </w:pPr>
          </w:p>
          <w:p w:rsidR="00E65E0E" w:rsidRPr="00CA05C2" w:rsidRDefault="00E65E0E" w:rsidP="0096787B">
            <w:pPr>
              <w:spacing w:before="60" w:after="60" w:line="340" w:lineRule="exact"/>
              <w:rPr>
                <w:szCs w:val="28"/>
              </w:rPr>
            </w:pPr>
          </w:p>
          <w:p w:rsidR="00E65E0E" w:rsidRPr="00CA05C2" w:rsidRDefault="00E65E0E" w:rsidP="0096787B">
            <w:pPr>
              <w:spacing w:before="60" w:after="60" w:line="340" w:lineRule="exact"/>
              <w:rPr>
                <w:szCs w:val="28"/>
              </w:rPr>
            </w:pPr>
          </w:p>
          <w:p w:rsidR="00E65E0E" w:rsidRPr="00CA05C2" w:rsidRDefault="00E65E0E" w:rsidP="0096787B">
            <w:pPr>
              <w:spacing w:before="60" w:after="60" w:line="340" w:lineRule="exact"/>
              <w:rPr>
                <w:b/>
                <w:szCs w:val="28"/>
              </w:rPr>
            </w:pPr>
            <w:r w:rsidRPr="00CA05C2">
              <w:rPr>
                <w:szCs w:val="28"/>
              </w:rPr>
              <w:t xml:space="preserve">            </w:t>
            </w:r>
            <w:r w:rsidRPr="00CA05C2">
              <w:rPr>
                <w:b/>
                <w:szCs w:val="28"/>
              </w:rPr>
              <w:t>Nguyễn Xuân Phúc</w:t>
            </w:r>
          </w:p>
          <w:p w:rsidR="00E65E0E" w:rsidRPr="00CA05C2" w:rsidRDefault="00E65E0E" w:rsidP="0096787B">
            <w:pPr>
              <w:spacing w:before="60" w:after="60" w:line="340" w:lineRule="exact"/>
              <w:rPr>
                <w:szCs w:val="28"/>
              </w:rPr>
            </w:pPr>
          </w:p>
          <w:p w:rsidR="00E65E0E" w:rsidRPr="00CA05C2" w:rsidRDefault="00E65E0E" w:rsidP="0096787B">
            <w:pPr>
              <w:spacing w:before="60" w:after="60" w:line="340" w:lineRule="exact"/>
              <w:rPr>
                <w:szCs w:val="28"/>
              </w:rPr>
            </w:pPr>
            <w:r w:rsidRPr="00CA05C2">
              <w:rPr>
                <w:szCs w:val="28"/>
              </w:rPr>
              <w:t xml:space="preserve">              </w:t>
            </w:r>
          </w:p>
        </w:tc>
      </w:tr>
    </w:tbl>
    <w:p w:rsidR="00E65E0E" w:rsidRPr="00CA05C2" w:rsidRDefault="00E65E0E" w:rsidP="00573B24"/>
    <w:sectPr w:rsidR="00E65E0E" w:rsidRPr="00CA05C2" w:rsidSect="00795910">
      <w:footerReference w:type="even" r:id="rId10"/>
      <w:footerReference w:type="default" r:id="rId11"/>
      <w:pgSz w:w="11907" w:h="16840" w:code="9"/>
      <w:pgMar w:top="1134" w:right="1134" w:bottom="1134" w:left="1701" w:header="567" w:footer="567"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 w:date="2016-06-21T19:35:00Z" w:initials="A">
    <w:p w:rsidR="00155785" w:rsidRDefault="00155785">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797" w:rsidRDefault="00596797" w:rsidP="0096518D">
      <w:pPr>
        <w:spacing w:after="0" w:line="240" w:lineRule="auto"/>
      </w:pPr>
      <w:r>
        <w:separator/>
      </w:r>
    </w:p>
  </w:endnote>
  <w:endnote w:type="continuationSeparator" w:id="0">
    <w:p w:rsidR="00596797" w:rsidRDefault="00596797" w:rsidP="00965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20002A87" w:usb1="80000000" w:usb2="00000008" w:usb3="00000000" w:csb0="000001FF" w:csb1="00000000"/>
  </w:font>
  <w:font w:name="UVnTime">
    <w:altName w:val="Times New Roman"/>
    <w:panose1 w:val="00000000000000000000"/>
    <w:charset w:val="00"/>
    <w:family w:val="auto"/>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ahoma">
    <w:panose1 w:val="020B0604030504040204"/>
    <w:charset w:val="A3"/>
    <w:family w:val="swiss"/>
    <w:pitch w:val="variable"/>
    <w:sig w:usb0="21002A87" w:usb1="80000000"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A3"/>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453" w:rsidRDefault="00FC4453" w:rsidP="001D23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4453" w:rsidRDefault="00FC4453" w:rsidP="005557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453" w:rsidRDefault="00FC4453" w:rsidP="001D23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22CE">
      <w:rPr>
        <w:rStyle w:val="PageNumber"/>
        <w:noProof/>
      </w:rPr>
      <w:t>23</w:t>
    </w:r>
    <w:r>
      <w:rPr>
        <w:rStyle w:val="PageNumber"/>
      </w:rPr>
      <w:fldChar w:fldCharType="end"/>
    </w:r>
  </w:p>
  <w:p w:rsidR="00FC4453" w:rsidRDefault="00FC4453" w:rsidP="00555767">
    <w:pPr>
      <w:pStyle w:val="Footer"/>
      <w:ind w:right="360"/>
      <w:jc w:val="right"/>
    </w:pPr>
  </w:p>
  <w:p w:rsidR="00FC4453" w:rsidRDefault="00FC4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797" w:rsidRDefault="00596797" w:rsidP="0096518D">
      <w:pPr>
        <w:spacing w:after="0" w:line="240" w:lineRule="auto"/>
      </w:pPr>
      <w:r>
        <w:separator/>
      </w:r>
    </w:p>
  </w:footnote>
  <w:footnote w:type="continuationSeparator" w:id="0">
    <w:p w:rsidR="00596797" w:rsidRDefault="00596797" w:rsidP="009651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9EE"/>
    <w:multiLevelType w:val="hybridMultilevel"/>
    <w:tmpl w:val="6FD001E0"/>
    <w:lvl w:ilvl="0" w:tplc="0409000F">
      <w:start w:val="1"/>
      <w:numFmt w:val="decimal"/>
      <w:lvlText w:val="%1."/>
      <w:lvlJc w:val="left"/>
      <w:pPr>
        <w:ind w:left="220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456912"/>
    <w:multiLevelType w:val="hybridMultilevel"/>
    <w:tmpl w:val="1C8466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6F4618"/>
    <w:multiLevelType w:val="hybridMultilevel"/>
    <w:tmpl w:val="02C0EBF6"/>
    <w:lvl w:ilvl="0" w:tplc="F81ABD92">
      <w:start w:val="6"/>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
    <w:nsid w:val="0EAE5A0F"/>
    <w:multiLevelType w:val="hybridMultilevel"/>
    <w:tmpl w:val="6FD001E0"/>
    <w:lvl w:ilvl="0" w:tplc="0409000F">
      <w:start w:val="1"/>
      <w:numFmt w:val="decimal"/>
      <w:lvlText w:val="%1."/>
      <w:lvlJc w:val="left"/>
      <w:pPr>
        <w:ind w:left="177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0A290F"/>
    <w:multiLevelType w:val="hybridMultilevel"/>
    <w:tmpl w:val="6FD001E0"/>
    <w:lvl w:ilvl="0" w:tplc="0409000F">
      <w:start w:val="1"/>
      <w:numFmt w:val="decimal"/>
      <w:lvlText w:val="%1."/>
      <w:lvlJc w:val="left"/>
      <w:pPr>
        <w:ind w:left="177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6717112"/>
    <w:multiLevelType w:val="hybridMultilevel"/>
    <w:tmpl w:val="6FD001E0"/>
    <w:lvl w:ilvl="0" w:tplc="0409000F">
      <w:start w:val="1"/>
      <w:numFmt w:val="decimal"/>
      <w:lvlText w:val="%1."/>
      <w:lvlJc w:val="left"/>
      <w:pPr>
        <w:ind w:left="177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C3706F8"/>
    <w:multiLevelType w:val="hybridMultilevel"/>
    <w:tmpl w:val="810E88A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87029F"/>
    <w:multiLevelType w:val="hybridMultilevel"/>
    <w:tmpl w:val="BCD82180"/>
    <w:lvl w:ilvl="0" w:tplc="B8B22ECC">
      <w:start w:val="6"/>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8">
    <w:nsid w:val="34A73510"/>
    <w:multiLevelType w:val="hybridMultilevel"/>
    <w:tmpl w:val="FAE23FEC"/>
    <w:lvl w:ilvl="0" w:tplc="5832DB3A">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354A1153"/>
    <w:multiLevelType w:val="hybridMultilevel"/>
    <w:tmpl w:val="6FD001E0"/>
    <w:lvl w:ilvl="0" w:tplc="0409000F">
      <w:start w:val="1"/>
      <w:numFmt w:val="decimal"/>
      <w:lvlText w:val="%1."/>
      <w:lvlJc w:val="left"/>
      <w:pPr>
        <w:ind w:left="177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45534AF"/>
    <w:multiLevelType w:val="hybridMultilevel"/>
    <w:tmpl w:val="A8E83744"/>
    <w:lvl w:ilvl="0" w:tplc="D486A52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7025E54"/>
    <w:multiLevelType w:val="hybridMultilevel"/>
    <w:tmpl w:val="8B3AD960"/>
    <w:lvl w:ilvl="0" w:tplc="BD388AA8">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4A2823B3"/>
    <w:multiLevelType w:val="hybridMultilevel"/>
    <w:tmpl w:val="976C92FC"/>
    <w:lvl w:ilvl="0" w:tplc="A80C7254">
      <w:start w:val="1"/>
      <w:numFmt w:val="decimal"/>
      <w:lvlText w:val="%1."/>
      <w:lvlJc w:val="left"/>
      <w:pPr>
        <w:ind w:left="1070" w:hanging="360"/>
      </w:pPr>
      <w:rPr>
        <w:rFonts w:cs="Times New Roman" w:hint="default"/>
        <w:u w:val="none"/>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3">
    <w:nsid w:val="4AAD1010"/>
    <w:multiLevelType w:val="hybridMultilevel"/>
    <w:tmpl w:val="C0AE4866"/>
    <w:lvl w:ilvl="0" w:tplc="43941848">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nsid w:val="53564695"/>
    <w:multiLevelType w:val="hybridMultilevel"/>
    <w:tmpl w:val="8B2800E6"/>
    <w:lvl w:ilvl="0" w:tplc="71F89E90">
      <w:start w:val="5"/>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15">
    <w:nsid w:val="5F296DE6"/>
    <w:multiLevelType w:val="hybridMultilevel"/>
    <w:tmpl w:val="0E38EF46"/>
    <w:lvl w:ilvl="0" w:tplc="6010A60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67BD7A5C"/>
    <w:multiLevelType w:val="hybridMultilevel"/>
    <w:tmpl w:val="A92226AE"/>
    <w:lvl w:ilvl="0" w:tplc="2E60766A">
      <w:start w:val="1"/>
      <w:numFmt w:val="decimal"/>
      <w:lvlText w:val="(%1)"/>
      <w:lvlJc w:val="left"/>
      <w:pPr>
        <w:ind w:left="732" w:hanging="372"/>
      </w:pPr>
      <w:rPr>
        <w:rFonts w:cs="Times New Roman" w:hint="default"/>
        <w:vertAlign w:val="superscrip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9E71CE4"/>
    <w:multiLevelType w:val="hybridMultilevel"/>
    <w:tmpl w:val="4D9E160C"/>
    <w:lvl w:ilvl="0" w:tplc="06F2C4B0">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8">
    <w:nsid w:val="6EC67240"/>
    <w:multiLevelType w:val="hybridMultilevel"/>
    <w:tmpl w:val="8EE217C6"/>
    <w:lvl w:ilvl="0" w:tplc="D90C1B52">
      <w:start w:val="5"/>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19">
    <w:nsid w:val="6F5D0F86"/>
    <w:multiLevelType w:val="hybridMultilevel"/>
    <w:tmpl w:val="E716CFFC"/>
    <w:lvl w:ilvl="0" w:tplc="0409000F">
      <w:start w:val="1"/>
      <w:numFmt w:val="decimal"/>
      <w:lvlText w:val="%1."/>
      <w:lvlJc w:val="left"/>
      <w:pPr>
        <w:ind w:left="1778" w:hanging="360"/>
      </w:pPr>
      <w:rPr>
        <w:rFonts w:cs="Times New Roman" w:hint="default"/>
      </w:rPr>
    </w:lvl>
    <w:lvl w:ilvl="1" w:tplc="7B5840B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1465322"/>
    <w:multiLevelType w:val="hybridMultilevel"/>
    <w:tmpl w:val="DE667F5C"/>
    <w:lvl w:ilvl="0" w:tplc="6DFE0CFE">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21">
    <w:nsid w:val="73FD0FF1"/>
    <w:multiLevelType w:val="hybridMultilevel"/>
    <w:tmpl w:val="C0AE4866"/>
    <w:lvl w:ilvl="0" w:tplc="43941848">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2">
    <w:nsid w:val="7D394B6C"/>
    <w:multiLevelType w:val="hybridMultilevel"/>
    <w:tmpl w:val="63AAF08E"/>
    <w:lvl w:ilvl="0" w:tplc="84AA0FC6">
      <w:start w:val="1"/>
      <w:numFmt w:val="decimal"/>
      <w:lvlText w:val="%1."/>
      <w:lvlJc w:val="left"/>
      <w:pPr>
        <w:tabs>
          <w:tab w:val="num" w:pos="1353"/>
        </w:tabs>
        <w:ind w:left="1353" w:hanging="360"/>
      </w:pPr>
      <w:rPr>
        <w:rFonts w:cs="Times New Roman" w:hint="default"/>
      </w:rPr>
    </w:lvl>
    <w:lvl w:ilvl="1" w:tplc="0409000F">
      <w:start w:val="1"/>
      <w:numFmt w:val="decimal"/>
      <w:lvlText w:val="%2."/>
      <w:lvlJc w:val="left"/>
      <w:pPr>
        <w:tabs>
          <w:tab w:val="num" w:pos="1484"/>
        </w:tabs>
        <w:ind w:left="1484" w:hanging="360"/>
      </w:pPr>
      <w:rPr>
        <w:rFonts w:cs="Times New Roman" w:hint="default"/>
      </w:rPr>
    </w:lvl>
    <w:lvl w:ilvl="2" w:tplc="0409001B" w:tentative="1">
      <w:start w:val="1"/>
      <w:numFmt w:val="lowerRoman"/>
      <w:lvlText w:val="%3."/>
      <w:lvlJc w:val="right"/>
      <w:pPr>
        <w:tabs>
          <w:tab w:val="num" w:pos="2793"/>
        </w:tabs>
        <w:ind w:left="2793" w:hanging="180"/>
      </w:pPr>
      <w:rPr>
        <w:rFonts w:cs="Times New Roman"/>
      </w:rPr>
    </w:lvl>
    <w:lvl w:ilvl="3" w:tplc="0409000F" w:tentative="1">
      <w:start w:val="1"/>
      <w:numFmt w:val="decimal"/>
      <w:lvlText w:val="%4."/>
      <w:lvlJc w:val="left"/>
      <w:pPr>
        <w:tabs>
          <w:tab w:val="num" w:pos="3513"/>
        </w:tabs>
        <w:ind w:left="3513" w:hanging="360"/>
      </w:pPr>
      <w:rPr>
        <w:rFonts w:cs="Times New Roman"/>
      </w:rPr>
    </w:lvl>
    <w:lvl w:ilvl="4" w:tplc="04090019" w:tentative="1">
      <w:start w:val="1"/>
      <w:numFmt w:val="lowerLetter"/>
      <w:lvlText w:val="%5."/>
      <w:lvlJc w:val="left"/>
      <w:pPr>
        <w:tabs>
          <w:tab w:val="num" w:pos="4233"/>
        </w:tabs>
        <w:ind w:left="4233" w:hanging="360"/>
      </w:pPr>
      <w:rPr>
        <w:rFonts w:cs="Times New Roman"/>
      </w:rPr>
    </w:lvl>
    <w:lvl w:ilvl="5" w:tplc="0409001B" w:tentative="1">
      <w:start w:val="1"/>
      <w:numFmt w:val="lowerRoman"/>
      <w:lvlText w:val="%6."/>
      <w:lvlJc w:val="right"/>
      <w:pPr>
        <w:tabs>
          <w:tab w:val="num" w:pos="4953"/>
        </w:tabs>
        <w:ind w:left="4953" w:hanging="180"/>
      </w:pPr>
      <w:rPr>
        <w:rFonts w:cs="Times New Roman"/>
      </w:rPr>
    </w:lvl>
    <w:lvl w:ilvl="6" w:tplc="0409000F" w:tentative="1">
      <w:start w:val="1"/>
      <w:numFmt w:val="decimal"/>
      <w:lvlText w:val="%7."/>
      <w:lvlJc w:val="left"/>
      <w:pPr>
        <w:tabs>
          <w:tab w:val="num" w:pos="5673"/>
        </w:tabs>
        <w:ind w:left="5673" w:hanging="360"/>
      </w:pPr>
      <w:rPr>
        <w:rFonts w:cs="Times New Roman"/>
      </w:rPr>
    </w:lvl>
    <w:lvl w:ilvl="7" w:tplc="04090019" w:tentative="1">
      <w:start w:val="1"/>
      <w:numFmt w:val="lowerLetter"/>
      <w:lvlText w:val="%8."/>
      <w:lvlJc w:val="left"/>
      <w:pPr>
        <w:tabs>
          <w:tab w:val="num" w:pos="6393"/>
        </w:tabs>
        <w:ind w:left="6393" w:hanging="360"/>
      </w:pPr>
      <w:rPr>
        <w:rFonts w:cs="Times New Roman"/>
      </w:rPr>
    </w:lvl>
    <w:lvl w:ilvl="8" w:tplc="0409001B" w:tentative="1">
      <w:start w:val="1"/>
      <w:numFmt w:val="lowerRoman"/>
      <w:lvlText w:val="%9."/>
      <w:lvlJc w:val="right"/>
      <w:pPr>
        <w:tabs>
          <w:tab w:val="num" w:pos="7113"/>
        </w:tabs>
        <w:ind w:left="7113" w:hanging="180"/>
      </w:pPr>
      <w:rPr>
        <w:rFonts w:cs="Times New Roman"/>
      </w:rPr>
    </w:lvl>
  </w:abstractNum>
  <w:num w:numId="1">
    <w:abstractNumId w:val="10"/>
  </w:num>
  <w:num w:numId="2">
    <w:abstractNumId w:val="22"/>
  </w:num>
  <w:num w:numId="3">
    <w:abstractNumId w:val="16"/>
  </w:num>
  <w:num w:numId="4">
    <w:abstractNumId w:val="20"/>
  </w:num>
  <w:num w:numId="5">
    <w:abstractNumId w:val="11"/>
  </w:num>
  <w:num w:numId="6">
    <w:abstractNumId w:val="0"/>
  </w:num>
  <w:num w:numId="7">
    <w:abstractNumId w:val="5"/>
  </w:num>
  <w:num w:numId="8">
    <w:abstractNumId w:val="9"/>
  </w:num>
  <w:num w:numId="9">
    <w:abstractNumId w:val="4"/>
  </w:num>
  <w:num w:numId="10">
    <w:abstractNumId w:val="1"/>
  </w:num>
  <w:num w:numId="11">
    <w:abstractNumId w:val="17"/>
  </w:num>
  <w:num w:numId="12">
    <w:abstractNumId w:val="15"/>
  </w:num>
  <w:num w:numId="13">
    <w:abstractNumId w:val="6"/>
  </w:num>
  <w:num w:numId="14">
    <w:abstractNumId w:val="2"/>
  </w:num>
  <w:num w:numId="15">
    <w:abstractNumId w:val="12"/>
  </w:num>
  <w:num w:numId="16">
    <w:abstractNumId w:val="14"/>
  </w:num>
  <w:num w:numId="17">
    <w:abstractNumId w:val="3"/>
  </w:num>
  <w:num w:numId="18">
    <w:abstractNumId w:val="8"/>
  </w:num>
  <w:num w:numId="19">
    <w:abstractNumId w:val="21"/>
  </w:num>
  <w:num w:numId="20">
    <w:abstractNumId w:val="13"/>
  </w:num>
  <w:num w:numId="21">
    <w:abstractNumId w:val="19"/>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4AB"/>
    <w:rsid w:val="00002FEA"/>
    <w:rsid w:val="0000747B"/>
    <w:rsid w:val="00016B42"/>
    <w:rsid w:val="0002249A"/>
    <w:rsid w:val="000263C1"/>
    <w:rsid w:val="00027E80"/>
    <w:rsid w:val="000345D7"/>
    <w:rsid w:val="000354DD"/>
    <w:rsid w:val="00036E6B"/>
    <w:rsid w:val="00055AF8"/>
    <w:rsid w:val="00063653"/>
    <w:rsid w:val="00064322"/>
    <w:rsid w:val="0007525B"/>
    <w:rsid w:val="00080C7B"/>
    <w:rsid w:val="000823BE"/>
    <w:rsid w:val="00083E82"/>
    <w:rsid w:val="00086A46"/>
    <w:rsid w:val="00091919"/>
    <w:rsid w:val="00091E37"/>
    <w:rsid w:val="000923BE"/>
    <w:rsid w:val="000D3B75"/>
    <w:rsid w:val="000F2B6F"/>
    <w:rsid w:val="001032B6"/>
    <w:rsid w:val="00106FE0"/>
    <w:rsid w:val="001103C9"/>
    <w:rsid w:val="0011345B"/>
    <w:rsid w:val="00113B46"/>
    <w:rsid w:val="0011463D"/>
    <w:rsid w:val="00114B29"/>
    <w:rsid w:val="001177B3"/>
    <w:rsid w:val="00122C58"/>
    <w:rsid w:val="00124F57"/>
    <w:rsid w:val="00127191"/>
    <w:rsid w:val="001432B3"/>
    <w:rsid w:val="001501B2"/>
    <w:rsid w:val="00151EC9"/>
    <w:rsid w:val="00152770"/>
    <w:rsid w:val="00155785"/>
    <w:rsid w:val="00173160"/>
    <w:rsid w:val="0018094C"/>
    <w:rsid w:val="001813EB"/>
    <w:rsid w:val="001854C4"/>
    <w:rsid w:val="001862DE"/>
    <w:rsid w:val="001922CE"/>
    <w:rsid w:val="0019349D"/>
    <w:rsid w:val="00197EC5"/>
    <w:rsid w:val="001A4697"/>
    <w:rsid w:val="001B12CE"/>
    <w:rsid w:val="001B2C7D"/>
    <w:rsid w:val="001B6799"/>
    <w:rsid w:val="001B78A0"/>
    <w:rsid w:val="001C22C2"/>
    <w:rsid w:val="001C5C25"/>
    <w:rsid w:val="001D1BAC"/>
    <w:rsid w:val="001D232C"/>
    <w:rsid w:val="001D3D45"/>
    <w:rsid w:val="001E1485"/>
    <w:rsid w:val="001E7F22"/>
    <w:rsid w:val="001F5F0B"/>
    <w:rsid w:val="002070FA"/>
    <w:rsid w:val="002167C0"/>
    <w:rsid w:val="00216C7C"/>
    <w:rsid w:val="002218B5"/>
    <w:rsid w:val="002235BA"/>
    <w:rsid w:val="002317BF"/>
    <w:rsid w:val="00232C8F"/>
    <w:rsid w:val="002335BE"/>
    <w:rsid w:val="0023672D"/>
    <w:rsid w:val="002425FE"/>
    <w:rsid w:val="00252775"/>
    <w:rsid w:val="00253B90"/>
    <w:rsid w:val="00277C25"/>
    <w:rsid w:val="002A0129"/>
    <w:rsid w:val="002A029C"/>
    <w:rsid w:val="002A0EA2"/>
    <w:rsid w:val="002B08B6"/>
    <w:rsid w:val="002B7550"/>
    <w:rsid w:val="002C00DC"/>
    <w:rsid w:val="002C6E4A"/>
    <w:rsid w:val="002D54E8"/>
    <w:rsid w:val="002D5BAA"/>
    <w:rsid w:val="002F1CD9"/>
    <w:rsid w:val="0030163B"/>
    <w:rsid w:val="00301D01"/>
    <w:rsid w:val="00302820"/>
    <w:rsid w:val="003043A3"/>
    <w:rsid w:val="00307529"/>
    <w:rsid w:val="00313B89"/>
    <w:rsid w:val="00326B5E"/>
    <w:rsid w:val="003409DC"/>
    <w:rsid w:val="00342229"/>
    <w:rsid w:val="003521EF"/>
    <w:rsid w:val="0037014A"/>
    <w:rsid w:val="00370B7A"/>
    <w:rsid w:val="003843C4"/>
    <w:rsid w:val="0039213C"/>
    <w:rsid w:val="003C7009"/>
    <w:rsid w:val="003E63CD"/>
    <w:rsid w:val="003E6C60"/>
    <w:rsid w:val="003E764C"/>
    <w:rsid w:val="003F0A46"/>
    <w:rsid w:val="003F7753"/>
    <w:rsid w:val="00403B3C"/>
    <w:rsid w:val="00410D94"/>
    <w:rsid w:val="0041367C"/>
    <w:rsid w:val="004322F0"/>
    <w:rsid w:val="004422A9"/>
    <w:rsid w:val="00443516"/>
    <w:rsid w:val="0046277E"/>
    <w:rsid w:val="004638CC"/>
    <w:rsid w:val="00466FD5"/>
    <w:rsid w:val="00484A15"/>
    <w:rsid w:val="004A6D05"/>
    <w:rsid w:val="004B4DE4"/>
    <w:rsid w:val="004B6EBB"/>
    <w:rsid w:val="004C1DFA"/>
    <w:rsid w:val="004D0E90"/>
    <w:rsid w:val="004D13D0"/>
    <w:rsid w:val="004F1E2D"/>
    <w:rsid w:val="004F24AB"/>
    <w:rsid w:val="00501480"/>
    <w:rsid w:val="0050424D"/>
    <w:rsid w:val="00504711"/>
    <w:rsid w:val="00510553"/>
    <w:rsid w:val="005111A0"/>
    <w:rsid w:val="00527B9A"/>
    <w:rsid w:val="0054018E"/>
    <w:rsid w:val="00541345"/>
    <w:rsid w:val="005440D6"/>
    <w:rsid w:val="00555767"/>
    <w:rsid w:val="0056021C"/>
    <w:rsid w:val="005722DB"/>
    <w:rsid w:val="00573B24"/>
    <w:rsid w:val="00581468"/>
    <w:rsid w:val="0058376D"/>
    <w:rsid w:val="00583B82"/>
    <w:rsid w:val="005876D4"/>
    <w:rsid w:val="0059597F"/>
    <w:rsid w:val="00596797"/>
    <w:rsid w:val="005A1767"/>
    <w:rsid w:val="005A6466"/>
    <w:rsid w:val="005B1FBB"/>
    <w:rsid w:val="005C6183"/>
    <w:rsid w:val="005D52E5"/>
    <w:rsid w:val="005F70F1"/>
    <w:rsid w:val="00600A34"/>
    <w:rsid w:val="006038FC"/>
    <w:rsid w:val="00624E4B"/>
    <w:rsid w:val="00630ADF"/>
    <w:rsid w:val="006528E4"/>
    <w:rsid w:val="00656416"/>
    <w:rsid w:val="0065770D"/>
    <w:rsid w:val="006730F3"/>
    <w:rsid w:val="00674DF2"/>
    <w:rsid w:val="0067717C"/>
    <w:rsid w:val="00695BED"/>
    <w:rsid w:val="006A07E0"/>
    <w:rsid w:val="006A3353"/>
    <w:rsid w:val="006B0A00"/>
    <w:rsid w:val="006B0B22"/>
    <w:rsid w:val="006C210B"/>
    <w:rsid w:val="006C5CEB"/>
    <w:rsid w:val="006D3BF5"/>
    <w:rsid w:val="006E7441"/>
    <w:rsid w:val="006E77AA"/>
    <w:rsid w:val="00703108"/>
    <w:rsid w:val="007053AA"/>
    <w:rsid w:val="00707AB2"/>
    <w:rsid w:val="00716493"/>
    <w:rsid w:val="00723704"/>
    <w:rsid w:val="007241B4"/>
    <w:rsid w:val="00725290"/>
    <w:rsid w:val="00751463"/>
    <w:rsid w:val="007573E7"/>
    <w:rsid w:val="0076708D"/>
    <w:rsid w:val="00770CFA"/>
    <w:rsid w:val="00792C35"/>
    <w:rsid w:val="00795910"/>
    <w:rsid w:val="007A7DEF"/>
    <w:rsid w:val="007B0581"/>
    <w:rsid w:val="007B2C3E"/>
    <w:rsid w:val="007B7146"/>
    <w:rsid w:val="007C2547"/>
    <w:rsid w:val="007D278B"/>
    <w:rsid w:val="007F1412"/>
    <w:rsid w:val="007F18AB"/>
    <w:rsid w:val="007F52D7"/>
    <w:rsid w:val="007F5609"/>
    <w:rsid w:val="007F5FA5"/>
    <w:rsid w:val="00806283"/>
    <w:rsid w:val="00815917"/>
    <w:rsid w:val="00817D25"/>
    <w:rsid w:val="008372F6"/>
    <w:rsid w:val="00847133"/>
    <w:rsid w:val="00850FD9"/>
    <w:rsid w:val="00855F15"/>
    <w:rsid w:val="0085773E"/>
    <w:rsid w:val="00872B4F"/>
    <w:rsid w:val="00874754"/>
    <w:rsid w:val="0087643A"/>
    <w:rsid w:val="008858B0"/>
    <w:rsid w:val="00893C96"/>
    <w:rsid w:val="008B092E"/>
    <w:rsid w:val="008C11D4"/>
    <w:rsid w:val="008C2AF1"/>
    <w:rsid w:val="008C35EF"/>
    <w:rsid w:val="008C669A"/>
    <w:rsid w:val="008E3AFA"/>
    <w:rsid w:val="008F08AE"/>
    <w:rsid w:val="008F5FCE"/>
    <w:rsid w:val="008F6A3C"/>
    <w:rsid w:val="00900750"/>
    <w:rsid w:val="00903152"/>
    <w:rsid w:val="00904892"/>
    <w:rsid w:val="009225C2"/>
    <w:rsid w:val="00924281"/>
    <w:rsid w:val="009278FF"/>
    <w:rsid w:val="00930F4E"/>
    <w:rsid w:val="00937B9A"/>
    <w:rsid w:val="009442AD"/>
    <w:rsid w:val="009649FF"/>
    <w:rsid w:val="0096518D"/>
    <w:rsid w:val="0096787B"/>
    <w:rsid w:val="0098035B"/>
    <w:rsid w:val="00981FE0"/>
    <w:rsid w:val="00990BAD"/>
    <w:rsid w:val="009A3CCF"/>
    <w:rsid w:val="009B6EAD"/>
    <w:rsid w:val="009C0420"/>
    <w:rsid w:val="009C5907"/>
    <w:rsid w:val="009D7A06"/>
    <w:rsid w:val="009F224A"/>
    <w:rsid w:val="00A05130"/>
    <w:rsid w:val="00A1354F"/>
    <w:rsid w:val="00A217C0"/>
    <w:rsid w:val="00A257DA"/>
    <w:rsid w:val="00A3588D"/>
    <w:rsid w:val="00A41C52"/>
    <w:rsid w:val="00A714CD"/>
    <w:rsid w:val="00A7184B"/>
    <w:rsid w:val="00A71CAA"/>
    <w:rsid w:val="00A83723"/>
    <w:rsid w:val="00AB250B"/>
    <w:rsid w:val="00AB30EB"/>
    <w:rsid w:val="00AB4701"/>
    <w:rsid w:val="00AC62EE"/>
    <w:rsid w:val="00AE4DB2"/>
    <w:rsid w:val="00B10870"/>
    <w:rsid w:val="00B112BD"/>
    <w:rsid w:val="00B16CF4"/>
    <w:rsid w:val="00B17EC5"/>
    <w:rsid w:val="00B33773"/>
    <w:rsid w:val="00B40AEB"/>
    <w:rsid w:val="00B542EF"/>
    <w:rsid w:val="00B55E74"/>
    <w:rsid w:val="00B60A12"/>
    <w:rsid w:val="00B628EF"/>
    <w:rsid w:val="00B630BD"/>
    <w:rsid w:val="00B71794"/>
    <w:rsid w:val="00B77704"/>
    <w:rsid w:val="00B86065"/>
    <w:rsid w:val="00B91AA5"/>
    <w:rsid w:val="00B91AA7"/>
    <w:rsid w:val="00BA0B35"/>
    <w:rsid w:val="00BA1C6B"/>
    <w:rsid w:val="00BA2670"/>
    <w:rsid w:val="00BB114A"/>
    <w:rsid w:val="00BB7457"/>
    <w:rsid w:val="00BC43F1"/>
    <w:rsid w:val="00BC72A7"/>
    <w:rsid w:val="00C030BC"/>
    <w:rsid w:val="00C27055"/>
    <w:rsid w:val="00C32132"/>
    <w:rsid w:val="00C334A7"/>
    <w:rsid w:val="00C35C1C"/>
    <w:rsid w:val="00C555FE"/>
    <w:rsid w:val="00C5653F"/>
    <w:rsid w:val="00C57CA2"/>
    <w:rsid w:val="00C65214"/>
    <w:rsid w:val="00C708AD"/>
    <w:rsid w:val="00C70C33"/>
    <w:rsid w:val="00C75AC9"/>
    <w:rsid w:val="00C75FE3"/>
    <w:rsid w:val="00C774DC"/>
    <w:rsid w:val="00C77740"/>
    <w:rsid w:val="00C92A4A"/>
    <w:rsid w:val="00C956F3"/>
    <w:rsid w:val="00C979C5"/>
    <w:rsid w:val="00CA05C2"/>
    <w:rsid w:val="00CC10C3"/>
    <w:rsid w:val="00CC3C56"/>
    <w:rsid w:val="00CC45F0"/>
    <w:rsid w:val="00CD25F0"/>
    <w:rsid w:val="00CD6B1C"/>
    <w:rsid w:val="00CE1589"/>
    <w:rsid w:val="00CE3333"/>
    <w:rsid w:val="00CF17AD"/>
    <w:rsid w:val="00CF2FB3"/>
    <w:rsid w:val="00CF45A0"/>
    <w:rsid w:val="00D04839"/>
    <w:rsid w:val="00D0656A"/>
    <w:rsid w:val="00D20457"/>
    <w:rsid w:val="00D227D7"/>
    <w:rsid w:val="00D26890"/>
    <w:rsid w:val="00D26C48"/>
    <w:rsid w:val="00D311EF"/>
    <w:rsid w:val="00D45F69"/>
    <w:rsid w:val="00D550AD"/>
    <w:rsid w:val="00D5518F"/>
    <w:rsid w:val="00D61D34"/>
    <w:rsid w:val="00D63DBA"/>
    <w:rsid w:val="00D67792"/>
    <w:rsid w:val="00D70D47"/>
    <w:rsid w:val="00D73D76"/>
    <w:rsid w:val="00D945A9"/>
    <w:rsid w:val="00DA3D80"/>
    <w:rsid w:val="00DA4973"/>
    <w:rsid w:val="00DB7220"/>
    <w:rsid w:val="00DC6C42"/>
    <w:rsid w:val="00DD19E7"/>
    <w:rsid w:val="00DD64A3"/>
    <w:rsid w:val="00DE20CE"/>
    <w:rsid w:val="00DE707D"/>
    <w:rsid w:val="00DF0E6B"/>
    <w:rsid w:val="00DF632F"/>
    <w:rsid w:val="00E13C57"/>
    <w:rsid w:val="00E32D64"/>
    <w:rsid w:val="00E4493E"/>
    <w:rsid w:val="00E63246"/>
    <w:rsid w:val="00E64ED1"/>
    <w:rsid w:val="00E65E0E"/>
    <w:rsid w:val="00E80298"/>
    <w:rsid w:val="00E83BFD"/>
    <w:rsid w:val="00E84F63"/>
    <w:rsid w:val="00E91779"/>
    <w:rsid w:val="00EA2796"/>
    <w:rsid w:val="00EB2841"/>
    <w:rsid w:val="00EB29E5"/>
    <w:rsid w:val="00EB6DEA"/>
    <w:rsid w:val="00EC04C5"/>
    <w:rsid w:val="00EC0D40"/>
    <w:rsid w:val="00EC223F"/>
    <w:rsid w:val="00ED58BF"/>
    <w:rsid w:val="00ED6AA9"/>
    <w:rsid w:val="00EE3B5B"/>
    <w:rsid w:val="00EE774C"/>
    <w:rsid w:val="00F105C9"/>
    <w:rsid w:val="00F14986"/>
    <w:rsid w:val="00F205C5"/>
    <w:rsid w:val="00F22070"/>
    <w:rsid w:val="00F24D91"/>
    <w:rsid w:val="00F34B79"/>
    <w:rsid w:val="00F35460"/>
    <w:rsid w:val="00F35EF3"/>
    <w:rsid w:val="00F37D0A"/>
    <w:rsid w:val="00F523BC"/>
    <w:rsid w:val="00F70016"/>
    <w:rsid w:val="00F81361"/>
    <w:rsid w:val="00F85F25"/>
    <w:rsid w:val="00FB3CAB"/>
    <w:rsid w:val="00FC4453"/>
    <w:rsid w:val="00FC6135"/>
    <w:rsid w:val="00FD256F"/>
    <w:rsid w:val="00FD363C"/>
    <w:rsid w:val="00FD4A24"/>
    <w:rsid w:val="00FF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semiHidden="0" w:uiPriority="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74"/>
    <w:pPr>
      <w:spacing w:after="200" w:line="276" w:lineRule="auto"/>
    </w:pPr>
    <w:rPr>
      <w:sz w:val="28"/>
      <w:szCs w:val="22"/>
    </w:rPr>
  </w:style>
  <w:style w:type="paragraph" w:styleId="Heading1">
    <w:name w:val="heading 1"/>
    <w:basedOn w:val="Normal"/>
    <w:next w:val="Normal"/>
    <w:link w:val="Heading1Char1"/>
    <w:uiPriority w:val="99"/>
    <w:qFormat/>
    <w:rsid w:val="004F24AB"/>
    <w:pPr>
      <w:keepNext/>
      <w:spacing w:after="0" w:line="240" w:lineRule="auto"/>
      <w:jc w:val="center"/>
      <w:outlineLvl w:val="0"/>
    </w:pPr>
    <w:rPr>
      <w:rFonts w:ascii=".VnTimeH" w:hAnsi=".VnTimeH"/>
      <w:sz w:val="32"/>
      <w:szCs w:val="20"/>
      <w:lang w:val="en-GB"/>
    </w:rPr>
  </w:style>
  <w:style w:type="paragraph" w:styleId="Heading2">
    <w:name w:val="heading 2"/>
    <w:basedOn w:val="Normal"/>
    <w:next w:val="Normal"/>
    <w:link w:val="Heading2Char1"/>
    <w:uiPriority w:val="99"/>
    <w:qFormat/>
    <w:rsid w:val="004F24AB"/>
    <w:pPr>
      <w:keepNext/>
      <w:spacing w:after="0" w:line="240" w:lineRule="auto"/>
      <w:jc w:val="center"/>
      <w:outlineLvl w:val="1"/>
    </w:pPr>
    <w:rPr>
      <w:rFonts w:ascii=".VnTimeH" w:hAnsi=".VnTimeH"/>
      <w:b/>
      <w:szCs w:val="20"/>
      <w:lang w:val="en-GB"/>
    </w:rPr>
  </w:style>
  <w:style w:type="paragraph" w:styleId="Heading3">
    <w:name w:val="heading 3"/>
    <w:basedOn w:val="Normal"/>
    <w:next w:val="Normal"/>
    <w:link w:val="Heading3Char"/>
    <w:uiPriority w:val="99"/>
    <w:qFormat/>
    <w:rsid w:val="004F24AB"/>
    <w:pPr>
      <w:keepNext/>
      <w:spacing w:before="240" w:after="60" w:line="312" w:lineRule="auto"/>
      <w:ind w:firstLine="720"/>
      <w:outlineLvl w:val="2"/>
    </w:pPr>
    <w:rPr>
      <w:b/>
      <w:bCs/>
      <w:sz w:val="26"/>
      <w:szCs w:val="26"/>
    </w:rPr>
  </w:style>
  <w:style w:type="paragraph" w:styleId="Heading4">
    <w:name w:val="heading 4"/>
    <w:basedOn w:val="Normal"/>
    <w:next w:val="Normal"/>
    <w:link w:val="Heading4Char"/>
    <w:uiPriority w:val="99"/>
    <w:qFormat/>
    <w:rsid w:val="004F24AB"/>
    <w:pPr>
      <w:keepNext/>
      <w:keepLines/>
      <w:spacing w:before="200" w:after="0" w:line="312" w:lineRule="auto"/>
      <w:ind w:firstLine="720"/>
      <w:outlineLvl w:val="3"/>
    </w:pPr>
    <w:rPr>
      <w:rFonts w:ascii="Cambria" w:hAnsi="Cambria"/>
      <w:b/>
      <w:bCs/>
      <w:i/>
      <w:iCs/>
      <w:color w:val="4F81BD"/>
      <w:sz w:val="26"/>
      <w:szCs w:val="26"/>
    </w:rPr>
  </w:style>
  <w:style w:type="paragraph" w:styleId="Heading7">
    <w:name w:val="heading 7"/>
    <w:basedOn w:val="Normal"/>
    <w:next w:val="Normal"/>
    <w:link w:val="Heading7Char"/>
    <w:uiPriority w:val="99"/>
    <w:qFormat/>
    <w:rsid w:val="004F24AB"/>
    <w:pPr>
      <w:spacing w:before="240" w:after="60" w:line="312" w:lineRule="auto"/>
      <w:ind w:firstLine="720"/>
      <w:outlineLvl w:val="6"/>
    </w:pPr>
    <w:rPr>
      <w:rFonts w:ascii="Arial" w:hAnsi="Arial"/>
      <w:bCs/>
      <w:sz w:val="24"/>
      <w:szCs w:val="24"/>
    </w:rPr>
  </w:style>
  <w:style w:type="paragraph" w:styleId="Heading8">
    <w:name w:val="heading 8"/>
    <w:basedOn w:val="Normal"/>
    <w:next w:val="Normal"/>
    <w:link w:val="Heading8Char"/>
    <w:uiPriority w:val="99"/>
    <w:qFormat/>
    <w:rsid w:val="004F24AB"/>
    <w:pPr>
      <w:spacing w:before="240" w:after="60" w:line="240" w:lineRule="auto"/>
      <w:ind w:firstLine="720"/>
      <w:outlineLvl w:val="7"/>
    </w:pPr>
    <w:rPr>
      <w:rFonts w:ascii="UVnTime" w:hAnsi="UVnTime"/>
      <w:i/>
      <w:iCs/>
      <w:sz w:val="24"/>
      <w:szCs w:val="24"/>
    </w:rPr>
  </w:style>
  <w:style w:type="paragraph" w:styleId="Heading9">
    <w:name w:val="heading 9"/>
    <w:basedOn w:val="Normal"/>
    <w:next w:val="Normal"/>
    <w:link w:val="Heading9Char"/>
    <w:uiPriority w:val="99"/>
    <w:qFormat/>
    <w:rsid w:val="004F24AB"/>
    <w:pPr>
      <w:spacing w:before="240" w:after="60" w:line="240" w:lineRule="auto"/>
      <w:ind w:firstLine="72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locked/>
    <w:rsid w:val="004F24AB"/>
    <w:rPr>
      <w:rFonts w:ascii="Cambria" w:hAnsi="Cambria" w:cs="Times New Roman"/>
      <w:b/>
      <w:bCs/>
      <w:color w:val="365F91"/>
      <w:sz w:val="28"/>
      <w:szCs w:val="28"/>
    </w:rPr>
  </w:style>
  <w:style w:type="character" w:customStyle="1" w:styleId="Heading2Char">
    <w:name w:val="Heading 2 Char"/>
    <w:uiPriority w:val="99"/>
    <w:locked/>
    <w:rsid w:val="004F24AB"/>
    <w:rPr>
      <w:rFonts w:ascii="Cambria" w:hAnsi="Cambria" w:cs="Times New Roman"/>
      <w:b/>
      <w:bCs/>
      <w:color w:val="4F81BD"/>
      <w:sz w:val="26"/>
      <w:szCs w:val="26"/>
    </w:rPr>
  </w:style>
  <w:style w:type="character" w:customStyle="1" w:styleId="Heading3Char">
    <w:name w:val="Heading 3 Char"/>
    <w:link w:val="Heading3"/>
    <w:uiPriority w:val="99"/>
    <w:locked/>
    <w:rsid w:val="004F24AB"/>
    <w:rPr>
      <w:rFonts w:eastAsia="Times New Roman" w:cs="Times New Roman"/>
      <w:b/>
      <w:bCs/>
      <w:sz w:val="26"/>
      <w:szCs w:val="26"/>
    </w:rPr>
  </w:style>
  <w:style w:type="character" w:customStyle="1" w:styleId="Heading4Char">
    <w:name w:val="Heading 4 Char"/>
    <w:link w:val="Heading4"/>
    <w:uiPriority w:val="99"/>
    <w:locked/>
    <w:rsid w:val="004F24AB"/>
    <w:rPr>
      <w:rFonts w:ascii="Cambria" w:hAnsi="Cambria" w:cs="Times New Roman"/>
      <w:b/>
      <w:bCs/>
      <w:i/>
      <w:iCs/>
      <w:color w:val="4F81BD"/>
      <w:sz w:val="26"/>
      <w:szCs w:val="26"/>
    </w:rPr>
  </w:style>
  <w:style w:type="character" w:customStyle="1" w:styleId="Heading7Char">
    <w:name w:val="Heading 7 Char"/>
    <w:link w:val="Heading7"/>
    <w:uiPriority w:val="99"/>
    <w:locked/>
    <w:rsid w:val="004F24AB"/>
    <w:rPr>
      <w:rFonts w:ascii="Arial" w:hAnsi="Arial" w:cs="Times New Roman"/>
      <w:bCs/>
      <w:sz w:val="24"/>
      <w:szCs w:val="24"/>
    </w:rPr>
  </w:style>
  <w:style w:type="character" w:customStyle="1" w:styleId="Heading8Char">
    <w:name w:val="Heading 8 Char"/>
    <w:link w:val="Heading8"/>
    <w:uiPriority w:val="99"/>
    <w:locked/>
    <w:rsid w:val="004F24AB"/>
    <w:rPr>
      <w:rFonts w:ascii="UVnTime" w:hAnsi="UVnTime" w:cs="Times New Roman"/>
      <w:i/>
      <w:iCs/>
      <w:sz w:val="24"/>
      <w:szCs w:val="24"/>
    </w:rPr>
  </w:style>
  <w:style w:type="character" w:customStyle="1" w:styleId="Heading9Char">
    <w:name w:val="Heading 9 Char"/>
    <w:link w:val="Heading9"/>
    <w:uiPriority w:val="99"/>
    <w:locked/>
    <w:rsid w:val="004F24AB"/>
    <w:rPr>
      <w:rFonts w:ascii="Arial" w:hAnsi="Arial" w:cs="Times New Roman"/>
      <w:sz w:val="20"/>
      <w:szCs w:val="20"/>
    </w:rPr>
  </w:style>
  <w:style w:type="character" w:customStyle="1" w:styleId="Heading1Char1">
    <w:name w:val="Heading 1 Char1"/>
    <w:link w:val="Heading1"/>
    <w:uiPriority w:val="99"/>
    <w:locked/>
    <w:rsid w:val="004F24AB"/>
    <w:rPr>
      <w:rFonts w:ascii=".VnTimeH" w:hAnsi=".VnTimeH" w:cs="Times New Roman"/>
      <w:sz w:val="20"/>
      <w:szCs w:val="20"/>
      <w:lang w:val="en-GB"/>
    </w:rPr>
  </w:style>
  <w:style w:type="character" w:customStyle="1" w:styleId="Heading2Char1">
    <w:name w:val="Heading 2 Char1"/>
    <w:link w:val="Heading2"/>
    <w:uiPriority w:val="99"/>
    <w:locked/>
    <w:rsid w:val="004F24AB"/>
    <w:rPr>
      <w:rFonts w:ascii=".VnTimeH" w:hAnsi=".VnTimeH" w:cs="Times New Roman"/>
      <w:b/>
      <w:sz w:val="20"/>
      <w:szCs w:val="20"/>
      <w:lang w:val="en-GB"/>
    </w:rPr>
  </w:style>
  <w:style w:type="paragraph" w:styleId="ListParagraph">
    <w:name w:val="List Paragraph"/>
    <w:basedOn w:val="Normal"/>
    <w:uiPriority w:val="99"/>
    <w:qFormat/>
    <w:rsid w:val="004F24AB"/>
    <w:pPr>
      <w:spacing w:before="100" w:beforeAutospacing="1" w:after="100" w:afterAutospacing="1" w:line="240" w:lineRule="auto"/>
    </w:pPr>
    <w:rPr>
      <w:rFonts w:eastAsia="Times New Roman"/>
      <w:sz w:val="24"/>
      <w:szCs w:val="24"/>
    </w:rPr>
  </w:style>
  <w:style w:type="paragraph" w:styleId="NormalWeb">
    <w:name w:val="Normal (Web)"/>
    <w:basedOn w:val="Normal"/>
    <w:uiPriority w:val="99"/>
    <w:rsid w:val="004F24AB"/>
    <w:pPr>
      <w:spacing w:before="100" w:beforeAutospacing="1" w:after="100" w:afterAutospacing="1" w:line="240" w:lineRule="auto"/>
    </w:pPr>
    <w:rPr>
      <w:rFonts w:eastAsia="Times New Roman"/>
      <w:sz w:val="24"/>
      <w:szCs w:val="24"/>
    </w:rPr>
  </w:style>
  <w:style w:type="character" w:customStyle="1" w:styleId="apple-converted-space">
    <w:name w:val="apple-converted-space"/>
    <w:uiPriority w:val="99"/>
    <w:rsid w:val="004F24AB"/>
    <w:rPr>
      <w:rFonts w:cs="Times New Roman"/>
    </w:rPr>
  </w:style>
  <w:style w:type="paragraph" w:styleId="Header">
    <w:name w:val="header"/>
    <w:basedOn w:val="Normal"/>
    <w:link w:val="HeaderChar"/>
    <w:uiPriority w:val="99"/>
    <w:rsid w:val="004F24AB"/>
    <w:pPr>
      <w:tabs>
        <w:tab w:val="center" w:pos="4680"/>
        <w:tab w:val="right" w:pos="9360"/>
      </w:tabs>
    </w:pPr>
  </w:style>
  <w:style w:type="character" w:customStyle="1" w:styleId="HeaderChar">
    <w:name w:val="Header Char"/>
    <w:link w:val="Header"/>
    <w:uiPriority w:val="99"/>
    <w:locked/>
    <w:rsid w:val="004F24AB"/>
    <w:rPr>
      <w:rFonts w:eastAsia="Times New Roman" w:cs="Times New Roman"/>
    </w:rPr>
  </w:style>
  <w:style w:type="paragraph" w:styleId="Footer">
    <w:name w:val="footer"/>
    <w:basedOn w:val="Normal"/>
    <w:link w:val="FooterChar1"/>
    <w:uiPriority w:val="99"/>
    <w:rsid w:val="004F24AB"/>
    <w:pPr>
      <w:tabs>
        <w:tab w:val="center" w:pos="4680"/>
        <w:tab w:val="right" w:pos="9360"/>
      </w:tabs>
    </w:pPr>
  </w:style>
  <w:style w:type="character" w:customStyle="1" w:styleId="FooterChar">
    <w:name w:val="Footer Char"/>
    <w:uiPriority w:val="99"/>
    <w:locked/>
    <w:rsid w:val="004F24AB"/>
    <w:rPr>
      <w:rFonts w:cs="Times New Roman"/>
    </w:rPr>
  </w:style>
  <w:style w:type="character" w:customStyle="1" w:styleId="FooterChar1">
    <w:name w:val="Footer Char1"/>
    <w:link w:val="Footer"/>
    <w:uiPriority w:val="99"/>
    <w:locked/>
    <w:rsid w:val="004F24AB"/>
    <w:rPr>
      <w:rFonts w:eastAsia="Times New Roman" w:cs="Times New Roman"/>
    </w:rPr>
  </w:style>
  <w:style w:type="character" w:customStyle="1" w:styleId="TitleChar2">
    <w:name w:val="Title Char2"/>
    <w:uiPriority w:val="99"/>
    <w:locked/>
    <w:rsid w:val="004F24AB"/>
    <w:rPr>
      <w:rFonts w:eastAsia="Times New Roman"/>
      <w:b/>
      <w:sz w:val="24"/>
    </w:rPr>
  </w:style>
  <w:style w:type="paragraph" w:styleId="Title">
    <w:name w:val="Title"/>
    <w:basedOn w:val="Normal"/>
    <w:link w:val="TitleChar"/>
    <w:uiPriority w:val="99"/>
    <w:qFormat/>
    <w:rsid w:val="004F24AB"/>
    <w:pPr>
      <w:spacing w:after="0" w:line="240" w:lineRule="auto"/>
      <w:jc w:val="center"/>
    </w:pPr>
    <w:rPr>
      <w:rFonts w:eastAsia="Times New Roman"/>
      <w:b/>
      <w:sz w:val="24"/>
      <w:szCs w:val="20"/>
    </w:rPr>
  </w:style>
  <w:style w:type="character" w:customStyle="1" w:styleId="TitleChar">
    <w:name w:val="Title Char"/>
    <w:link w:val="Title"/>
    <w:uiPriority w:val="99"/>
    <w:locked/>
    <w:rsid w:val="004F24AB"/>
    <w:rPr>
      <w:rFonts w:ascii="Cambria" w:hAnsi="Cambria" w:cs="Times New Roman"/>
      <w:color w:val="17365D"/>
      <w:spacing w:val="5"/>
      <w:kern w:val="28"/>
      <w:sz w:val="52"/>
      <w:szCs w:val="52"/>
    </w:rPr>
  </w:style>
  <w:style w:type="character" w:customStyle="1" w:styleId="TitleChar1">
    <w:name w:val="Title Char1"/>
    <w:uiPriority w:val="99"/>
    <w:rsid w:val="004F24AB"/>
    <w:rPr>
      <w:rFonts w:ascii="Cambria" w:hAnsi="Cambria" w:cs="Times New Roman"/>
      <w:b/>
      <w:bCs/>
      <w:kern w:val="28"/>
      <w:sz w:val="32"/>
      <w:szCs w:val="32"/>
    </w:rPr>
  </w:style>
  <w:style w:type="paragraph" w:customStyle="1" w:styleId="ListParagraph1">
    <w:name w:val="List Paragraph1"/>
    <w:basedOn w:val="Normal"/>
    <w:uiPriority w:val="99"/>
    <w:rsid w:val="004F24AB"/>
    <w:pPr>
      <w:ind w:left="720"/>
      <w:contextualSpacing/>
    </w:pPr>
    <w:rPr>
      <w:rFonts w:ascii="Arial" w:hAnsi="Arial"/>
      <w:sz w:val="22"/>
      <w:lang w:val="vi-VN"/>
    </w:rPr>
  </w:style>
  <w:style w:type="paragraph" w:styleId="BodyText2">
    <w:name w:val="Body Text 2"/>
    <w:basedOn w:val="Normal"/>
    <w:link w:val="BodyText2Char1"/>
    <w:uiPriority w:val="99"/>
    <w:rsid w:val="004F24AB"/>
    <w:pPr>
      <w:spacing w:before="120" w:after="0" w:line="240" w:lineRule="auto"/>
      <w:jc w:val="center"/>
    </w:pPr>
    <w:rPr>
      <w:rFonts w:ascii=".VnTimeH" w:eastAsia="Times New Roman" w:hAnsi=".VnTimeH"/>
      <w:szCs w:val="20"/>
    </w:rPr>
  </w:style>
  <w:style w:type="character" w:customStyle="1" w:styleId="BodyText2Char">
    <w:name w:val="Body Text 2 Char"/>
    <w:uiPriority w:val="99"/>
    <w:locked/>
    <w:rsid w:val="004F24AB"/>
    <w:rPr>
      <w:rFonts w:cs="Times New Roman"/>
    </w:rPr>
  </w:style>
  <w:style w:type="character" w:customStyle="1" w:styleId="BodyText2Char1">
    <w:name w:val="Body Text 2 Char1"/>
    <w:link w:val="BodyText2"/>
    <w:uiPriority w:val="99"/>
    <w:locked/>
    <w:rsid w:val="004F24AB"/>
    <w:rPr>
      <w:rFonts w:ascii=".VnTimeH" w:hAnsi=".VnTimeH" w:cs="Times New Roman"/>
      <w:sz w:val="20"/>
      <w:szCs w:val="20"/>
    </w:rPr>
  </w:style>
  <w:style w:type="paragraph" w:styleId="BodyTextIndent">
    <w:name w:val="Body Text Indent"/>
    <w:basedOn w:val="Normal"/>
    <w:link w:val="BodyTextIndentChar"/>
    <w:uiPriority w:val="99"/>
    <w:rsid w:val="004F24AB"/>
    <w:pPr>
      <w:spacing w:after="120"/>
      <w:ind w:left="360"/>
    </w:pPr>
    <w:rPr>
      <w:rFonts w:ascii="Arial" w:hAnsi="Arial"/>
      <w:sz w:val="22"/>
      <w:lang w:val="vi-VN"/>
    </w:rPr>
  </w:style>
  <w:style w:type="character" w:customStyle="1" w:styleId="BodyTextIndentChar">
    <w:name w:val="Body Text Indent Char"/>
    <w:link w:val="BodyTextIndent"/>
    <w:uiPriority w:val="99"/>
    <w:locked/>
    <w:rsid w:val="004F24AB"/>
    <w:rPr>
      <w:rFonts w:ascii="Arial" w:hAnsi="Arial" w:cs="Times New Roman"/>
      <w:sz w:val="22"/>
      <w:lang w:val="vi-VN"/>
    </w:rPr>
  </w:style>
  <w:style w:type="table" w:styleId="TableGrid">
    <w:name w:val="Table Grid"/>
    <w:basedOn w:val="TableNormal"/>
    <w:uiPriority w:val="99"/>
    <w:rsid w:val="004F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uiPriority w:val="99"/>
    <w:rsid w:val="004F24AB"/>
    <w:rPr>
      <w:rFonts w:cs="Times New Roman"/>
    </w:rPr>
  </w:style>
  <w:style w:type="paragraph" w:customStyle="1" w:styleId="Body1">
    <w:name w:val="Body 1"/>
    <w:basedOn w:val="Normal"/>
    <w:uiPriority w:val="99"/>
    <w:rsid w:val="004F24AB"/>
    <w:pPr>
      <w:spacing w:before="120" w:after="0" w:line="240" w:lineRule="auto"/>
      <w:ind w:firstLine="720"/>
      <w:jc w:val="both"/>
    </w:pPr>
    <w:rPr>
      <w:szCs w:val="28"/>
      <w:lang w:val="da-DK"/>
    </w:rPr>
  </w:style>
  <w:style w:type="paragraph" w:customStyle="1" w:styleId="normal-p">
    <w:name w:val="normal-p"/>
    <w:basedOn w:val="Normal"/>
    <w:uiPriority w:val="99"/>
    <w:rsid w:val="004F24AB"/>
    <w:pPr>
      <w:spacing w:before="100" w:beforeAutospacing="1" w:after="100" w:afterAutospacing="1" w:line="240" w:lineRule="auto"/>
    </w:pPr>
    <w:rPr>
      <w:sz w:val="24"/>
      <w:szCs w:val="24"/>
    </w:rPr>
  </w:style>
  <w:style w:type="character" w:customStyle="1" w:styleId="normal-h1">
    <w:name w:val="normal-h1"/>
    <w:uiPriority w:val="99"/>
    <w:rsid w:val="004F24AB"/>
    <w:rPr>
      <w:rFonts w:cs="Times New Roman"/>
    </w:rPr>
  </w:style>
  <w:style w:type="paragraph" w:customStyle="1" w:styleId="phuluc">
    <w:name w:val="phuluc"/>
    <w:basedOn w:val="Normal"/>
    <w:uiPriority w:val="99"/>
    <w:rsid w:val="004F24AB"/>
    <w:pPr>
      <w:spacing w:before="100" w:beforeAutospacing="1" w:after="100" w:afterAutospacing="1" w:line="240" w:lineRule="auto"/>
    </w:pPr>
    <w:rPr>
      <w:sz w:val="24"/>
      <w:szCs w:val="24"/>
    </w:rPr>
  </w:style>
  <w:style w:type="paragraph" w:styleId="BodyTextIndent2">
    <w:name w:val="Body Text Indent 2"/>
    <w:basedOn w:val="Normal"/>
    <w:link w:val="BodyTextIndent2Char"/>
    <w:uiPriority w:val="99"/>
    <w:rsid w:val="004F24AB"/>
    <w:pPr>
      <w:spacing w:before="100" w:beforeAutospacing="1" w:after="100" w:afterAutospacing="1" w:line="240" w:lineRule="auto"/>
    </w:pPr>
    <w:rPr>
      <w:sz w:val="24"/>
      <w:szCs w:val="24"/>
    </w:rPr>
  </w:style>
  <w:style w:type="character" w:customStyle="1" w:styleId="BodyTextIndent2Char">
    <w:name w:val="Body Text Indent 2 Char"/>
    <w:link w:val="BodyTextIndent2"/>
    <w:uiPriority w:val="99"/>
    <w:locked/>
    <w:rsid w:val="004F24AB"/>
    <w:rPr>
      <w:rFonts w:eastAsia="Times New Roman" w:cs="Times New Roman"/>
      <w:sz w:val="24"/>
      <w:szCs w:val="24"/>
    </w:rPr>
  </w:style>
  <w:style w:type="character" w:styleId="Hyperlink">
    <w:name w:val="Hyperlink"/>
    <w:uiPriority w:val="99"/>
    <w:rsid w:val="004F24AB"/>
    <w:rPr>
      <w:rFonts w:cs="Times New Roman"/>
      <w:color w:val="0000FF"/>
      <w:u w:val="single"/>
    </w:rPr>
  </w:style>
  <w:style w:type="paragraph" w:customStyle="1" w:styleId="d-tb">
    <w:name w:val="d-tb"/>
    <w:basedOn w:val="Normal"/>
    <w:uiPriority w:val="99"/>
    <w:rsid w:val="004F24AB"/>
    <w:pPr>
      <w:spacing w:before="100" w:beforeAutospacing="1" w:after="100" w:afterAutospacing="1" w:line="240" w:lineRule="auto"/>
    </w:pPr>
    <w:rPr>
      <w:sz w:val="24"/>
      <w:szCs w:val="24"/>
    </w:rPr>
  </w:style>
  <w:style w:type="character" w:customStyle="1" w:styleId="apple-style-span">
    <w:name w:val="apple-style-span"/>
    <w:uiPriority w:val="99"/>
    <w:rsid w:val="004F24AB"/>
    <w:rPr>
      <w:rFonts w:cs="Times New Roman"/>
    </w:rPr>
  </w:style>
  <w:style w:type="character" w:customStyle="1" w:styleId="CharChar20">
    <w:name w:val="Char Char20"/>
    <w:uiPriority w:val="99"/>
    <w:rsid w:val="004F24AB"/>
    <w:rPr>
      <w:rFonts w:ascii="Times New Roman" w:hAnsi="Times New Roman"/>
      <w:b/>
      <w:color w:val="FF0000"/>
      <w:kern w:val="32"/>
      <w:sz w:val="28"/>
    </w:rPr>
  </w:style>
  <w:style w:type="character" w:customStyle="1" w:styleId="CharChar19">
    <w:name w:val="Char Char19"/>
    <w:uiPriority w:val="99"/>
    <w:rsid w:val="004F24AB"/>
    <w:rPr>
      <w:rFonts w:ascii="Times New Roman" w:hAnsi="Times New Roman"/>
      <w:b/>
      <w:color w:val="00B050"/>
      <w:sz w:val="28"/>
      <w:lang w:val="pl-PL"/>
    </w:rPr>
  </w:style>
  <w:style w:type="paragraph" w:customStyle="1" w:styleId="oancuaDanhsach1">
    <w:name w:val="Đoạn của Danh sách1"/>
    <w:basedOn w:val="Normal"/>
    <w:uiPriority w:val="99"/>
    <w:rsid w:val="004F24AB"/>
    <w:pPr>
      <w:spacing w:before="120" w:after="0" w:line="240" w:lineRule="auto"/>
      <w:ind w:left="720" w:firstLine="720"/>
      <w:contextualSpacing/>
    </w:pPr>
    <w:rPr>
      <w:bCs/>
      <w:sz w:val="24"/>
      <w:szCs w:val="24"/>
      <w:lang w:val="vi-VN"/>
    </w:rPr>
  </w:style>
  <w:style w:type="paragraph" w:customStyle="1" w:styleId="D-tb0">
    <w:name w:val="D-tb"/>
    <w:basedOn w:val="Normal"/>
    <w:uiPriority w:val="99"/>
    <w:rsid w:val="004F24AB"/>
    <w:pPr>
      <w:spacing w:before="120" w:after="0" w:line="240" w:lineRule="auto"/>
      <w:ind w:firstLine="720"/>
      <w:jc w:val="both"/>
    </w:pPr>
    <w:rPr>
      <w:bCs/>
      <w:szCs w:val="24"/>
      <w:lang w:val="vi-VN"/>
    </w:rPr>
  </w:style>
  <w:style w:type="paragraph" w:customStyle="1" w:styleId="Tendieu">
    <w:name w:val="Ten dieu"/>
    <w:basedOn w:val="Normal"/>
    <w:link w:val="TendieuChar"/>
    <w:uiPriority w:val="99"/>
    <w:rsid w:val="004F24AB"/>
    <w:pPr>
      <w:spacing w:before="120" w:after="120" w:line="252" w:lineRule="auto"/>
      <w:ind w:firstLine="720"/>
      <w:jc w:val="both"/>
    </w:pPr>
    <w:rPr>
      <w:rFonts w:eastAsia="Times New Roman"/>
      <w:b/>
      <w:szCs w:val="20"/>
    </w:rPr>
  </w:style>
  <w:style w:type="character" w:customStyle="1" w:styleId="TendieuChar">
    <w:name w:val="Ten dieu Char"/>
    <w:link w:val="Tendieu"/>
    <w:uiPriority w:val="99"/>
    <w:locked/>
    <w:rsid w:val="004F24AB"/>
    <w:rPr>
      <w:rFonts w:eastAsia="Times New Roman"/>
      <w:b/>
      <w:sz w:val="28"/>
    </w:rPr>
  </w:style>
  <w:style w:type="paragraph" w:customStyle="1" w:styleId="D-Tenchuong">
    <w:name w:val="D-Ten chuong"/>
    <w:basedOn w:val="Normal"/>
    <w:uiPriority w:val="99"/>
    <w:rsid w:val="004F24AB"/>
    <w:pPr>
      <w:spacing w:before="120" w:after="360" w:line="240" w:lineRule="auto"/>
      <w:ind w:firstLine="720"/>
      <w:jc w:val="center"/>
    </w:pPr>
    <w:rPr>
      <w:b/>
      <w:bCs/>
      <w:szCs w:val="24"/>
      <w:lang w:val="vi-VN"/>
    </w:rPr>
  </w:style>
  <w:style w:type="character" w:customStyle="1" w:styleId="CharChar13">
    <w:name w:val="Char Char13"/>
    <w:uiPriority w:val="99"/>
    <w:rsid w:val="004F24AB"/>
    <w:rPr>
      <w:rFonts w:ascii=".VnTime" w:hAnsi=".VnTime"/>
      <w:b/>
      <w:noProof/>
      <w:sz w:val="28"/>
    </w:rPr>
  </w:style>
  <w:style w:type="paragraph" w:styleId="BodyText">
    <w:name w:val="Body Text"/>
    <w:basedOn w:val="Normal"/>
    <w:link w:val="BodyTextChar"/>
    <w:uiPriority w:val="99"/>
    <w:rsid w:val="004F24AB"/>
    <w:pPr>
      <w:spacing w:before="120" w:after="120" w:line="312" w:lineRule="auto"/>
      <w:ind w:firstLine="720"/>
    </w:pPr>
    <w:rPr>
      <w:sz w:val="26"/>
      <w:szCs w:val="26"/>
    </w:rPr>
  </w:style>
  <w:style w:type="character" w:customStyle="1" w:styleId="BodyTextChar">
    <w:name w:val="Body Text Char"/>
    <w:link w:val="BodyText"/>
    <w:uiPriority w:val="99"/>
    <w:locked/>
    <w:rsid w:val="004F24AB"/>
    <w:rPr>
      <w:rFonts w:eastAsia="Times New Roman" w:cs="Times New Roman"/>
      <w:sz w:val="26"/>
      <w:szCs w:val="26"/>
    </w:rPr>
  </w:style>
  <w:style w:type="character" w:customStyle="1" w:styleId="EndnoteTextChar">
    <w:name w:val="Endnote Text Char"/>
    <w:uiPriority w:val="99"/>
    <w:semiHidden/>
    <w:locked/>
    <w:rsid w:val="004F24AB"/>
    <w:rPr>
      <w:lang w:val="vi-VN"/>
    </w:rPr>
  </w:style>
  <w:style w:type="paragraph" w:styleId="EndnoteText">
    <w:name w:val="endnote text"/>
    <w:basedOn w:val="Normal"/>
    <w:link w:val="EndnoteTextChar1"/>
    <w:uiPriority w:val="99"/>
    <w:semiHidden/>
    <w:rsid w:val="004F24AB"/>
    <w:pPr>
      <w:spacing w:before="120" w:after="0" w:line="240" w:lineRule="auto"/>
      <w:ind w:firstLine="720"/>
    </w:pPr>
    <w:rPr>
      <w:sz w:val="20"/>
      <w:szCs w:val="20"/>
      <w:lang w:val="vi-VN"/>
    </w:rPr>
  </w:style>
  <w:style w:type="character" w:customStyle="1" w:styleId="EndnoteTextChar1">
    <w:name w:val="Endnote Text Char1"/>
    <w:link w:val="EndnoteText"/>
    <w:uiPriority w:val="99"/>
    <w:semiHidden/>
    <w:locked/>
    <w:rsid w:val="004F24AB"/>
    <w:rPr>
      <w:rFonts w:cs="Times New Roman"/>
      <w:sz w:val="20"/>
      <w:szCs w:val="20"/>
    </w:rPr>
  </w:style>
  <w:style w:type="paragraph" w:customStyle="1" w:styleId="Default">
    <w:name w:val="Default"/>
    <w:uiPriority w:val="99"/>
    <w:rsid w:val="004F24AB"/>
    <w:pPr>
      <w:autoSpaceDE w:val="0"/>
      <w:autoSpaceDN w:val="0"/>
      <w:adjustRightInd w:val="0"/>
      <w:spacing w:before="120" w:line="312" w:lineRule="auto"/>
      <w:ind w:firstLine="720"/>
    </w:pPr>
    <w:rPr>
      <w:bCs/>
      <w:color w:val="000000"/>
      <w:sz w:val="24"/>
      <w:szCs w:val="24"/>
    </w:rPr>
  </w:style>
  <w:style w:type="paragraph" w:customStyle="1" w:styleId="DefaultParagraphFontParaCharCharCharCharChar">
    <w:name w:val="Default Paragraph Font Para Char Char Char Char Char"/>
    <w:autoRedefine/>
    <w:uiPriority w:val="99"/>
    <w:rsid w:val="004F24AB"/>
    <w:pPr>
      <w:tabs>
        <w:tab w:val="left" w:pos="1152"/>
      </w:tabs>
      <w:spacing w:before="120" w:after="120" w:line="312" w:lineRule="auto"/>
      <w:ind w:firstLine="720"/>
    </w:pPr>
    <w:rPr>
      <w:rFonts w:ascii="Arial" w:hAnsi="Arial" w:cs="Arial"/>
      <w:bCs/>
      <w:sz w:val="26"/>
      <w:szCs w:val="26"/>
    </w:rPr>
  </w:style>
  <w:style w:type="paragraph" w:customStyle="1" w:styleId="Tenphuluc">
    <w:name w:val="Ten phu luc"/>
    <w:basedOn w:val="Normal"/>
    <w:uiPriority w:val="99"/>
    <w:rsid w:val="004F24AB"/>
    <w:pPr>
      <w:spacing w:before="240" w:after="120" w:line="340" w:lineRule="exact"/>
      <w:ind w:firstLine="720"/>
      <w:jc w:val="center"/>
    </w:pPr>
    <w:rPr>
      <w:b/>
      <w:bCs/>
      <w:sz w:val="24"/>
      <w:szCs w:val="24"/>
      <w:lang w:val="vi-VN"/>
    </w:rPr>
  </w:style>
  <w:style w:type="paragraph" w:customStyle="1" w:styleId="tb">
    <w:name w:val="tb"/>
    <w:basedOn w:val="Normal"/>
    <w:uiPriority w:val="99"/>
    <w:rsid w:val="004F24AB"/>
    <w:pPr>
      <w:spacing w:before="120" w:after="0" w:line="240" w:lineRule="auto"/>
      <w:ind w:firstLine="720"/>
      <w:jc w:val="both"/>
    </w:pPr>
    <w:rPr>
      <w:bCs/>
      <w:szCs w:val="24"/>
      <w:lang w:val="vi-VN"/>
    </w:rPr>
  </w:style>
  <w:style w:type="paragraph" w:customStyle="1" w:styleId="Phuluc0">
    <w:name w:val="Phu luc"/>
    <w:basedOn w:val="Heading4"/>
    <w:link w:val="PhulucChar"/>
    <w:uiPriority w:val="99"/>
    <w:rsid w:val="004F24AB"/>
    <w:pPr>
      <w:keepLines w:val="0"/>
      <w:spacing w:before="0" w:line="240" w:lineRule="auto"/>
      <w:jc w:val="center"/>
    </w:pPr>
    <w:rPr>
      <w:rFonts w:ascii="Times New Roman Bold" w:hAnsi="Times New Roman Bold"/>
      <w:bCs w:val="0"/>
      <w:i w:val="0"/>
      <w:iCs w:val="0"/>
      <w:color w:val="auto"/>
      <w:sz w:val="24"/>
      <w:szCs w:val="20"/>
    </w:rPr>
  </w:style>
  <w:style w:type="character" w:customStyle="1" w:styleId="PhulucChar">
    <w:name w:val="Phu luc Char"/>
    <w:link w:val="Phuluc0"/>
    <w:uiPriority w:val="99"/>
    <w:locked/>
    <w:rsid w:val="004F24AB"/>
    <w:rPr>
      <w:rFonts w:ascii="Times New Roman Bold" w:hAnsi="Times New Roman Bold"/>
      <w:b/>
      <w:sz w:val="24"/>
    </w:rPr>
  </w:style>
  <w:style w:type="character" w:customStyle="1" w:styleId="BalloonTextChar">
    <w:name w:val="Balloon Text Char"/>
    <w:uiPriority w:val="99"/>
    <w:semiHidden/>
    <w:locked/>
    <w:rsid w:val="004F24AB"/>
    <w:rPr>
      <w:rFonts w:ascii="Tahoma" w:hAnsi="Tahoma"/>
      <w:sz w:val="16"/>
    </w:rPr>
  </w:style>
  <w:style w:type="paragraph" w:styleId="BalloonText">
    <w:name w:val="Balloon Text"/>
    <w:basedOn w:val="Normal"/>
    <w:link w:val="BalloonTextChar1"/>
    <w:uiPriority w:val="99"/>
    <w:semiHidden/>
    <w:rsid w:val="004F24AB"/>
    <w:pPr>
      <w:spacing w:before="120" w:after="0" w:line="240" w:lineRule="auto"/>
      <w:ind w:firstLine="720"/>
    </w:pPr>
    <w:rPr>
      <w:rFonts w:ascii="Tahoma" w:hAnsi="Tahoma"/>
      <w:sz w:val="16"/>
      <w:szCs w:val="20"/>
    </w:rPr>
  </w:style>
  <w:style w:type="character" w:customStyle="1" w:styleId="BalloonTextChar1">
    <w:name w:val="Balloon Text Char1"/>
    <w:link w:val="BalloonText"/>
    <w:uiPriority w:val="99"/>
    <w:semiHidden/>
    <w:locked/>
    <w:rsid w:val="004F24AB"/>
    <w:rPr>
      <w:rFonts w:ascii="Tahoma" w:hAnsi="Tahoma" w:cs="Tahoma"/>
      <w:sz w:val="16"/>
      <w:szCs w:val="16"/>
    </w:rPr>
  </w:style>
  <w:style w:type="paragraph" w:styleId="CommentText">
    <w:name w:val="annotation text"/>
    <w:basedOn w:val="Normal"/>
    <w:link w:val="CommentTextChar"/>
    <w:uiPriority w:val="99"/>
    <w:semiHidden/>
    <w:rsid w:val="004F24AB"/>
    <w:pPr>
      <w:spacing w:before="120" w:after="0" w:line="312" w:lineRule="auto"/>
      <w:ind w:firstLine="720"/>
    </w:pPr>
    <w:rPr>
      <w:bCs/>
      <w:sz w:val="20"/>
      <w:szCs w:val="20"/>
      <w:lang w:val="vi-VN"/>
    </w:rPr>
  </w:style>
  <w:style w:type="character" w:customStyle="1" w:styleId="CommentTextChar">
    <w:name w:val="Comment Text Char"/>
    <w:link w:val="CommentText"/>
    <w:uiPriority w:val="99"/>
    <w:semiHidden/>
    <w:locked/>
    <w:rsid w:val="004F24AB"/>
    <w:rPr>
      <w:rFonts w:eastAsia="Times New Roman" w:cs="Times New Roman"/>
      <w:bCs/>
      <w:sz w:val="20"/>
      <w:szCs w:val="20"/>
      <w:lang w:val="vi-VN"/>
    </w:rPr>
  </w:style>
  <w:style w:type="character" w:customStyle="1" w:styleId="CommentSubjectChar">
    <w:name w:val="Comment Subject Char"/>
    <w:uiPriority w:val="99"/>
    <w:semiHidden/>
    <w:locked/>
    <w:rsid w:val="004F24AB"/>
    <w:rPr>
      <w:b/>
    </w:rPr>
  </w:style>
  <w:style w:type="paragraph" w:styleId="CommentSubject">
    <w:name w:val="annotation subject"/>
    <w:basedOn w:val="CommentText"/>
    <w:next w:val="CommentText"/>
    <w:link w:val="CommentSubjectChar1"/>
    <w:uiPriority w:val="99"/>
    <w:semiHidden/>
    <w:rsid w:val="004F24AB"/>
    <w:rPr>
      <w:b/>
      <w:bCs w:val="0"/>
      <w:lang w:val="en-US"/>
    </w:rPr>
  </w:style>
  <w:style w:type="character" w:customStyle="1" w:styleId="CommentSubjectChar1">
    <w:name w:val="Comment Subject Char1"/>
    <w:link w:val="CommentSubject"/>
    <w:uiPriority w:val="99"/>
    <w:semiHidden/>
    <w:locked/>
    <w:rsid w:val="004F24AB"/>
    <w:rPr>
      <w:rFonts w:eastAsia="Times New Roman" w:cs="Times New Roman"/>
      <w:b/>
      <w:bCs/>
      <w:sz w:val="20"/>
      <w:szCs w:val="20"/>
      <w:lang w:val="vi-VN"/>
    </w:rPr>
  </w:style>
  <w:style w:type="character" w:customStyle="1" w:styleId="CharChar5">
    <w:name w:val="Char Char5"/>
    <w:uiPriority w:val="99"/>
    <w:rsid w:val="004F24AB"/>
    <w:rPr>
      <w:rFonts w:ascii="Times New Roman" w:hAnsi="Times New Roman"/>
      <w:sz w:val="26"/>
    </w:rPr>
  </w:style>
  <w:style w:type="paragraph" w:customStyle="1" w:styleId="CharCharCharChar">
    <w:name w:val="Char Char Char Char"/>
    <w:basedOn w:val="Normal"/>
    <w:uiPriority w:val="99"/>
    <w:rsid w:val="004F24AB"/>
    <w:pPr>
      <w:spacing w:after="160" w:line="240" w:lineRule="exact"/>
    </w:pPr>
    <w:rPr>
      <w:rFonts w:ascii="Tahoma" w:eastAsia="PMingLiU" w:hAnsi="Tahoma"/>
      <w:sz w:val="20"/>
      <w:szCs w:val="20"/>
      <w:lang w:val="vi-VN"/>
    </w:rPr>
  </w:style>
  <w:style w:type="paragraph" w:customStyle="1" w:styleId="CharCharCharChar1">
    <w:name w:val="Char Char Char Char1"/>
    <w:basedOn w:val="Normal"/>
    <w:uiPriority w:val="99"/>
    <w:rsid w:val="004F24AB"/>
    <w:pPr>
      <w:spacing w:after="160" w:line="240" w:lineRule="exact"/>
    </w:pPr>
    <w:rPr>
      <w:rFonts w:ascii="Tahoma" w:eastAsia="PMingLiU" w:hAnsi="Tahoma"/>
      <w:sz w:val="20"/>
      <w:szCs w:val="20"/>
      <w:lang w:val="vi-VN"/>
    </w:rPr>
  </w:style>
  <w:style w:type="character" w:customStyle="1" w:styleId="Bodytext0">
    <w:name w:val="Body text_"/>
    <w:link w:val="BodyText4"/>
    <w:uiPriority w:val="99"/>
    <w:locked/>
    <w:rsid w:val="004F24AB"/>
    <w:rPr>
      <w:sz w:val="25"/>
      <w:shd w:val="clear" w:color="auto" w:fill="FFFFFF"/>
    </w:rPr>
  </w:style>
  <w:style w:type="paragraph" w:customStyle="1" w:styleId="BodyText4">
    <w:name w:val="Body Text4"/>
    <w:basedOn w:val="Normal"/>
    <w:link w:val="Bodytext0"/>
    <w:uiPriority w:val="99"/>
    <w:rsid w:val="004F24AB"/>
    <w:pPr>
      <w:widowControl w:val="0"/>
      <w:shd w:val="clear" w:color="auto" w:fill="FFFFFF"/>
      <w:spacing w:after="360" w:line="240" w:lineRule="atLeast"/>
      <w:jc w:val="both"/>
    </w:pPr>
    <w:rPr>
      <w:sz w:val="25"/>
      <w:szCs w:val="20"/>
      <w:shd w:val="clear" w:color="auto" w:fill="FFFFFF"/>
    </w:rPr>
  </w:style>
  <w:style w:type="character" w:customStyle="1" w:styleId="Bodytext20">
    <w:name w:val="Body text (2)_"/>
    <w:link w:val="Bodytext21"/>
    <w:uiPriority w:val="99"/>
    <w:locked/>
    <w:rsid w:val="004F24AB"/>
    <w:rPr>
      <w:b/>
      <w:sz w:val="25"/>
      <w:shd w:val="clear" w:color="auto" w:fill="FFFFFF"/>
    </w:rPr>
  </w:style>
  <w:style w:type="paragraph" w:customStyle="1" w:styleId="Bodytext21">
    <w:name w:val="Body text (2)"/>
    <w:basedOn w:val="Normal"/>
    <w:link w:val="Bodytext20"/>
    <w:uiPriority w:val="99"/>
    <w:rsid w:val="004F24AB"/>
    <w:pPr>
      <w:widowControl w:val="0"/>
      <w:shd w:val="clear" w:color="auto" w:fill="FFFFFF"/>
      <w:spacing w:after="120" w:line="240" w:lineRule="atLeast"/>
      <w:ind w:hanging="1740"/>
      <w:jc w:val="right"/>
    </w:pPr>
    <w:rPr>
      <w:b/>
      <w:sz w:val="25"/>
      <w:szCs w:val="20"/>
      <w:shd w:val="clear" w:color="auto" w:fill="FFFFFF"/>
    </w:rPr>
  </w:style>
  <w:style w:type="character" w:customStyle="1" w:styleId="BodyText1">
    <w:name w:val="Body Text1"/>
    <w:uiPriority w:val="99"/>
    <w:rsid w:val="004F24AB"/>
    <w:rPr>
      <w:rFonts w:ascii="Times New Roman" w:hAnsi="Times New Roman"/>
      <w:color w:val="000000"/>
      <w:spacing w:val="0"/>
      <w:w w:val="100"/>
      <w:position w:val="0"/>
      <w:sz w:val="25"/>
      <w:u w:val="none"/>
      <w:shd w:val="clear" w:color="auto" w:fill="FFFFFF"/>
      <w:lang w:val="vi-VN"/>
    </w:rPr>
  </w:style>
  <w:style w:type="character" w:customStyle="1" w:styleId="Headerorfooter">
    <w:name w:val="Header or footer_"/>
    <w:uiPriority w:val="99"/>
    <w:rsid w:val="004F24AB"/>
    <w:rPr>
      <w:rFonts w:ascii="Times New Roman" w:hAnsi="Times New Roman"/>
      <w:b/>
      <w:sz w:val="25"/>
      <w:u w:val="none"/>
    </w:rPr>
  </w:style>
  <w:style w:type="character" w:customStyle="1" w:styleId="Headerorfooter0">
    <w:name w:val="Header or footer"/>
    <w:uiPriority w:val="99"/>
    <w:rsid w:val="004F24AB"/>
    <w:rPr>
      <w:rFonts w:ascii="Times New Roman" w:hAnsi="Times New Roman"/>
      <w:b/>
      <w:color w:val="000000"/>
      <w:spacing w:val="0"/>
      <w:w w:val="100"/>
      <w:position w:val="0"/>
      <w:sz w:val="25"/>
      <w:u w:val="none"/>
      <w:lang w:val="vi-VN"/>
    </w:rPr>
  </w:style>
  <w:style w:type="character" w:customStyle="1" w:styleId="Bodytext210pt">
    <w:name w:val="Body text (2) + 10 pt"/>
    <w:aliases w:val="Not Bold"/>
    <w:uiPriority w:val="99"/>
    <w:rsid w:val="004F24AB"/>
    <w:rPr>
      <w:rFonts w:ascii="Times New Roman" w:hAnsi="Times New Roman"/>
      <w:b/>
      <w:color w:val="000000"/>
      <w:spacing w:val="0"/>
      <w:w w:val="100"/>
      <w:position w:val="0"/>
      <w:sz w:val="20"/>
      <w:u w:val="none"/>
      <w:shd w:val="clear" w:color="auto" w:fill="FFFFFF"/>
      <w:lang w:val="vi-VN"/>
    </w:rPr>
  </w:style>
  <w:style w:type="paragraph" w:styleId="Subtitle">
    <w:name w:val="Subtitle"/>
    <w:basedOn w:val="Normal"/>
    <w:link w:val="SubtitleChar"/>
    <w:uiPriority w:val="99"/>
    <w:qFormat/>
    <w:rsid w:val="004F24AB"/>
    <w:pPr>
      <w:spacing w:after="0" w:line="240" w:lineRule="auto"/>
      <w:jc w:val="center"/>
    </w:pPr>
    <w:rPr>
      <w:b/>
      <w:bCs/>
      <w:szCs w:val="24"/>
    </w:rPr>
  </w:style>
  <w:style w:type="character" w:customStyle="1" w:styleId="SubtitleChar">
    <w:name w:val="Subtitle Char"/>
    <w:link w:val="Subtitle"/>
    <w:uiPriority w:val="99"/>
    <w:locked/>
    <w:rsid w:val="004F24AB"/>
    <w:rPr>
      <w:rFonts w:eastAsia="Times New Roman" w:cs="Times New Roman"/>
      <w:b/>
      <w:bCs/>
      <w:sz w:val="24"/>
      <w:szCs w:val="24"/>
    </w:rPr>
  </w:style>
  <w:style w:type="paragraph" w:customStyle="1" w:styleId="giua">
    <w:name w:val="giua"/>
    <w:basedOn w:val="Normal"/>
    <w:uiPriority w:val="99"/>
    <w:rsid w:val="004F24AB"/>
    <w:pPr>
      <w:spacing w:before="120" w:after="0" w:line="240" w:lineRule="auto"/>
      <w:jc w:val="center"/>
    </w:pPr>
    <w:rPr>
      <w:rFonts w:ascii=".VnTime" w:hAnsi=".VnTime"/>
      <w:sz w:val="24"/>
      <w:szCs w:val="24"/>
      <w:lang w:val="en-GB"/>
    </w:rPr>
  </w:style>
  <w:style w:type="character" w:styleId="Emphasis">
    <w:name w:val="Emphasis"/>
    <w:uiPriority w:val="99"/>
    <w:qFormat/>
    <w:rsid w:val="004F24AB"/>
    <w:rPr>
      <w:rFonts w:cs="Times New Roman"/>
      <w:i/>
    </w:rPr>
  </w:style>
  <w:style w:type="character" w:styleId="Strong">
    <w:name w:val="Strong"/>
    <w:uiPriority w:val="99"/>
    <w:qFormat/>
    <w:rsid w:val="004F24AB"/>
    <w:rPr>
      <w:rFonts w:cs="Times New Roman"/>
      <w:b/>
    </w:rPr>
  </w:style>
  <w:style w:type="character" w:customStyle="1" w:styleId="st">
    <w:name w:val="st"/>
    <w:uiPriority w:val="99"/>
    <w:rsid w:val="004F24AB"/>
    <w:rPr>
      <w:rFonts w:cs="Times New Roman"/>
    </w:rPr>
  </w:style>
  <w:style w:type="paragraph" w:styleId="FootnoteText">
    <w:name w:val="footnote text"/>
    <w:basedOn w:val="Normal"/>
    <w:link w:val="FootnoteTextChar"/>
    <w:uiPriority w:val="99"/>
    <w:rsid w:val="004F24AB"/>
    <w:pPr>
      <w:spacing w:after="0" w:line="240" w:lineRule="auto"/>
    </w:pPr>
    <w:rPr>
      <w:sz w:val="20"/>
      <w:szCs w:val="20"/>
    </w:rPr>
  </w:style>
  <w:style w:type="character" w:customStyle="1" w:styleId="FootnoteTextChar">
    <w:name w:val="Footnote Text Char"/>
    <w:link w:val="FootnoteText"/>
    <w:uiPriority w:val="99"/>
    <w:locked/>
    <w:rsid w:val="004F24AB"/>
    <w:rPr>
      <w:rFonts w:eastAsia="Times New Roman" w:cs="Times New Roman"/>
      <w:sz w:val="20"/>
      <w:szCs w:val="20"/>
    </w:rPr>
  </w:style>
  <w:style w:type="character" w:styleId="FootnoteReference">
    <w:name w:val="footnote reference"/>
    <w:uiPriority w:val="99"/>
    <w:rsid w:val="004F24AB"/>
    <w:rPr>
      <w:rFonts w:cs="Times New Roman"/>
      <w:vertAlign w:val="superscript"/>
    </w:rPr>
  </w:style>
  <w:style w:type="paragraph" w:customStyle="1" w:styleId="uMucluc1">
    <w:name w:val="Đầu đề Mục lục1"/>
    <w:basedOn w:val="Heading1"/>
    <w:next w:val="Normal"/>
    <w:uiPriority w:val="99"/>
    <w:rsid w:val="004F24AB"/>
    <w:pPr>
      <w:keepLines/>
      <w:spacing w:line="259" w:lineRule="auto"/>
      <w:outlineLvl w:val="9"/>
    </w:pPr>
    <w:rPr>
      <w:rFonts w:ascii="Times New Roman" w:hAnsi="Times New Roman"/>
      <w:color w:val="2E74B5"/>
      <w:sz w:val="28"/>
      <w:szCs w:val="28"/>
      <w:lang w:val="vi-VN" w:eastAsia="vi-VN"/>
    </w:rPr>
  </w:style>
  <w:style w:type="paragraph" w:styleId="TOC1">
    <w:name w:val="toc 1"/>
    <w:basedOn w:val="Normal"/>
    <w:next w:val="Normal"/>
    <w:autoRedefine/>
    <w:uiPriority w:val="99"/>
    <w:rsid w:val="004F24AB"/>
    <w:pPr>
      <w:spacing w:before="120" w:after="0" w:line="312" w:lineRule="auto"/>
      <w:ind w:firstLine="720"/>
    </w:pPr>
    <w:rPr>
      <w:rFonts w:eastAsia="Times New Roman"/>
      <w:bCs/>
      <w:sz w:val="26"/>
      <w:szCs w:val="24"/>
      <w:lang w:val="vi-VN"/>
    </w:rPr>
  </w:style>
  <w:style w:type="paragraph" w:styleId="TOC2">
    <w:name w:val="toc 2"/>
    <w:basedOn w:val="Normal"/>
    <w:next w:val="Normal"/>
    <w:autoRedefine/>
    <w:uiPriority w:val="99"/>
    <w:rsid w:val="004F24AB"/>
    <w:pPr>
      <w:spacing w:before="120" w:after="0" w:line="312" w:lineRule="auto"/>
      <w:ind w:left="260" w:firstLine="720"/>
    </w:pPr>
    <w:rPr>
      <w:rFonts w:eastAsia="Times New Roman"/>
      <w:bCs/>
      <w:sz w:val="26"/>
      <w:szCs w:val="24"/>
      <w:lang w:val="vi-VN"/>
    </w:rPr>
  </w:style>
  <w:style w:type="paragraph" w:styleId="TOC3">
    <w:name w:val="toc 3"/>
    <w:basedOn w:val="Normal"/>
    <w:next w:val="Normal"/>
    <w:autoRedefine/>
    <w:uiPriority w:val="99"/>
    <w:rsid w:val="004F24AB"/>
    <w:pPr>
      <w:spacing w:before="120" w:after="0" w:line="312" w:lineRule="auto"/>
      <w:ind w:left="520" w:firstLine="720"/>
    </w:pPr>
    <w:rPr>
      <w:rFonts w:eastAsia="Times New Roman"/>
      <w:bCs/>
      <w:sz w:val="26"/>
      <w:szCs w:val="24"/>
      <w:lang w:val="vi-VN"/>
    </w:rPr>
  </w:style>
  <w:style w:type="paragraph" w:customStyle="1" w:styleId="uMucluc2">
    <w:name w:val="Đầu đề Mục lục2"/>
    <w:basedOn w:val="Heading1"/>
    <w:next w:val="Normal"/>
    <w:uiPriority w:val="99"/>
    <w:rsid w:val="004F24AB"/>
    <w:pPr>
      <w:keepLines/>
      <w:spacing w:line="259" w:lineRule="auto"/>
      <w:outlineLvl w:val="9"/>
    </w:pPr>
    <w:rPr>
      <w:rFonts w:ascii="Times New Roman" w:hAnsi="Times New Roman"/>
      <w:color w:val="2E74B5"/>
      <w:sz w:val="28"/>
      <w:szCs w:val="28"/>
      <w:lang w:val="vi-VN" w:eastAsia="vi-VN"/>
    </w:rPr>
  </w:style>
  <w:style w:type="paragraph" w:customStyle="1" w:styleId="oancuaDanhsach2">
    <w:name w:val="Đoạn của Danh sách2"/>
    <w:basedOn w:val="Normal"/>
    <w:uiPriority w:val="99"/>
    <w:rsid w:val="004F24AB"/>
    <w:pPr>
      <w:spacing w:before="120" w:after="0" w:line="240" w:lineRule="auto"/>
      <w:ind w:left="720" w:firstLine="720"/>
      <w:contextualSpacing/>
    </w:pPr>
    <w:rPr>
      <w:bCs/>
      <w:sz w:val="24"/>
      <w:szCs w:val="24"/>
      <w:lang w:val="vi-VN"/>
    </w:rPr>
  </w:style>
  <w:style w:type="paragraph" w:customStyle="1" w:styleId="1Char">
    <w:name w:val="1 Char"/>
    <w:basedOn w:val="Normal"/>
    <w:uiPriority w:val="99"/>
    <w:rsid w:val="004F24AB"/>
    <w:pPr>
      <w:spacing w:after="160" w:line="240" w:lineRule="exact"/>
    </w:pPr>
    <w:rPr>
      <w:rFonts w:ascii="Verdana" w:hAnsi="Verdana"/>
      <w:sz w:val="20"/>
      <w:szCs w:val="20"/>
    </w:rPr>
  </w:style>
  <w:style w:type="paragraph" w:customStyle="1" w:styleId="dieu">
    <w:name w:val="dieu"/>
    <w:basedOn w:val="Body1"/>
    <w:uiPriority w:val="99"/>
    <w:rsid w:val="004F24AB"/>
    <w:pPr>
      <w:spacing w:before="240"/>
    </w:pPr>
    <w:rPr>
      <w:rFonts w:eastAsia="Times New Roman"/>
      <w:b/>
    </w:rPr>
  </w:style>
  <w:style w:type="paragraph" w:customStyle="1" w:styleId="Char">
    <w:name w:val="Char"/>
    <w:basedOn w:val="Normal"/>
    <w:uiPriority w:val="99"/>
    <w:rsid w:val="00F523BC"/>
    <w:pPr>
      <w:pageBreakBefore/>
      <w:spacing w:before="100" w:beforeAutospacing="1" w:after="100" w:afterAutospacing="1" w:line="240" w:lineRule="auto"/>
    </w:pPr>
    <w:rPr>
      <w:rFonts w:ascii="Tahoma" w:eastAsia="MS Mincho" w:hAnsi="Tahoma" w:cs="Tahoma"/>
      <w:sz w:val="20"/>
      <w:szCs w:val="20"/>
      <w:lang w:eastAsia="ja-JP"/>
    </w:rPr>
  </w:style>
  <w:style w:type="paragraph" w:styleId="Revision">
    <w:name w:val="Revision"/>
    <w:hidden/>
    <w:uiPriority w:val="99"/>
    <w:semiHidden/>
    <w:rsid w:val="00E63246"/>
    <w:rPr>
      <w:sz w:val="28"/>
      <w:szCs w:val="22"/>
    </w:rPr>
  </w:style>
  <w:style w:type="character" w:styleId="CommentReference">
    <w:name w:val="annotation reference"/>
    <w:uiPriority w:val="99"/>
    <w:semiHidden/>
    <w:unhideWhenUsed/>
    <w:locked/>
    <w:rsid w:val="0015578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5E739-DAD3-4827-9545-B69235E4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23</Pages>
  <Words>7049</Words>
  <Characters>40183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CHÍNH PHỦ</vt:lpstr>
    </vt:vector>
  </TitlesOfParts>
  <Company/>
  <LinksUpToDate>false</LinksUpToDate>
  <CharactersWithSpaces>47138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subject/>
  <dc:creator>Nguyen Thi Kim Anh</dc:creator>
  <cp:keywords/>
  <dc:description/>
  <cp:lastModifiedBy>A</cp:lastModifiedBy>
  <cp:revision>32</cp:revision>
  <cp:lastPrinted>2016-06-21T06:22:00Z</cp:lastPrinted>
  <dcterms:created xsi:type="dcterms:W3CDTF">2016-06-21T02:28:00Z</dcterms:created>
  <dcterms:modified xsi:type="dcterms:W3CDTF">2016-06-21T13:34:00Z</dcterms:modified>
</cp:coreProperties>
</file>